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2CD1C95" w14:textId="1FC3938F" w:rsidR="00D923F0" w:rsidRPr="00A50D9B" w:rsidRDefault="00167D7B" w:rsidP="00D923F0">
      <w:pPr>
        <w:pStyle w:val="Heading1"/>
      </w:pPr>
      <w:r w:rsidRPr="00A50D9B">
        <w:t>Women’s Health Week Podcast</w:t>
      </w:r>
      <w:r w:rsidR="00D923F0" w:rsidRPr="00A50D9B">
        <w:t xml:space="preserve"> </w:t>
      </w:r>
      <w:r w:rsidRPr="00A50D9B">
        <w:t xml:space="preserve">Day </w:t>
      </w:r>
      <w:r w:rsidR="00A50D9B">
        <w:t>5</w:t>
      </w:r>
      <w:r w:rsidRPr="00A50D9B">
        <w:t xml:space="preserve"> </w:t>
      </w:r>
      <w:r w:rsidR="00D923F0" w:rsidRPr="00A50D9B">
        <w:t xml:space="preserve">– </w:t>
      </w:r>
      <w:r w:rsidR="00A50D9B">
        <w:t>Nutrition</w:t>
      </w:r>
    </w:p>
    <w:p w14:paraId="4F1CCF62" w14:textId="77777777" w:rsidR="00A50D9B" w:rsidRPr="00A50D9B" w:rsidRDefault="00167D7B" w:rsidP="00A50D9B">
      <w:r w:rsidRPr="00A50D9B">
        <w:rPr>
          <w:b/>
        </w:rPr>
        <w:t xml:space="preserve">Alicia Loxley: </w:t>
      </w:r>
      <w:r w:rsidR="00A50D9B" w:rsidRPr="00A50D9B">
        <w:t>Hello and welcome to the Jean Hailes podcast. It is day five of Women's Health Week 2024. We've almost come to the end and we are here to talk about nutrition and trusting your gut on the final day. I'm your host, Alicia Loxley, and I'm joined today by the CEO of Jean Hailes, Dr Sarah White. Sarah, we're coming to the end.</w:t>
      </w:r>
    </w:p>
    <w:p w14:paraId="5FFF9489" w14:textId="55865B65" w:rsidR="00A50D9B" w:rsidRPr="00A50D9B" w:rsidRDefault="00A50D9B" w:rsidP="00A50D9B">
      <w:r w:rsidRPr="00A50D9B">
        <w:rPr>
          <w:b/>
        </w:rPr>
        <w:t xml:space="preserve">Dr Sarah White: </w:t>
      </w:r>
      <w:r w:rsidRPr="00A50D9B">
        <w:t>I know. I feel a little bit sad about it, Alicia.</w:t>
      </w:r>
    </w:p>
    <w:p w14:paraId="6BC6C7B9" w14:textId="0D3ADCC5" w:rsidR="00A50D9B" w:rsidRPr="00A50D9B" w:rsidRDefault="00A50D9B" w:rsidP="00A50D9B">
      <w:r w:rsidRPr="00A50D9B">
        <w:rPr>
          <w:b/>
        </w:rPr>
        <w:t xml:space="preserve">Alicia Loxley: </w:t>
      </w:r>
      <w:r w:rsidRPr="00A50D9B">
        <w:t>There's so much more to talk about.</w:t>
      </w:r>
    </w:p>
    <w:p w14:paraId="5A4D2511" w14:textId="1E6D15DF" w:rsidR="00A50D9B" w:rsidRPr="00A50D9B" w:rsidRDefault="00A50D9B" w:rsidP="00A50D9B">
      <w:r w:rsidRPr="00A50D9B">
        <w:rPr>
          <w:b/>
        </w:rPr>
        <w:t xml:space="preserve">Dr Sarah White: </w:t>
      </w:r>
      <w:r w:rsidRPr="00A50D9B">
        <w:t>There's so much more to talk about. And I tell you what, the response we've had over the week has been absolutely extraordinary. So there are a lot of women out there who also want to continue the conversation.</w:t>
      </w:r>
    </w:p>
    <w:p w14:paraId="30E88C64" w14:textId="26342A70" w:rsidR="00A50D9B" w:rsidRPr="00A50D9B" w:rsidRDefault="00A50D9B" w:rsidP="00A50D9B">
      <w:r w:rsidRPr="00A50D9B">
        <w:rPr>
          <w:b/>
        </w:rPr>
        <w:t xml:space="preserve">Alicia Loxley: </w:t>
      </w:r>
      <w:r w:rsidRPr="00A50D9B">
        <w:t>Well we've wanted to spark conversations. So we are hoping that you all at home have been having many conversations with your friends about all of these topics. Now, we're talking about nutrition, we're talking about food, what you should be eating, and where you should be getting your information from. Sarah, there's so much information out there, and a lot of it is on social media. How do we know who to trust? Where should we be going to get information about our diet?</w:t>
      </w:r>
    </w:p>
    <w:p w14:paraId="1DA9E708" w14:textId="59ECE03B" w:rsidR="00A50D9B" w:rsidRPr="00A50D9B" w:rsidRDefault="00A50D9B" w:rsidP="00A50D9B">
      <w:r w:rsidRPr="00A50D9B">
        <w:rPr>
          <w:b/>
        </w:rPr>
        <w:t xml:space="preserve">Dr Sarah White: </w:t>
      </w:r>
      <w:r w:rsidRPr="00A50D9B">
        <w:t>That's a really tricky question in some ways because, as you say, there's a ton of information out there. We also know that there are, I guess, fads. Sometimes one thing is good for you and sometimes another thing's good for you.</w:t>
      </w:r>
    </w:p>
    <w:p w14:paraId="1456F618" w14:textId="3A4CDF5B" w:rsidR="00A50D9B" w:rsidRPr="00A50D9B" w:rsidRDefault="00A50D9B" w:rsidP="00A50D9B">
      <w:r w:rsidRPr="00A50D9B">
        <w:rPr>
          <w:b/>
        </w:rPr>
        <w:t xml:space="preserve">Alicia Loxley: </w:t>
      </w:r>
      <w:r w:rsidRPr="00A50D9B">
        <w:t>Constantly changing.</w:t>
      </w:r>
    </w:p>
    <w:p w14:paraId="109A786F" w14:textId="6F631790" w:rsidR="00A50D9B" w:rsidRPr="00A50D9B" w:rsidRDefault="00A50D9B" w:rsidP="00A50D9B">
      <w:r w:rsidRPr="00A50D9B">
        <w:rPr>
          <w:b/>
        </w:rPr>
        <w:t xml:space="preserve">Dr Sarah White: </w:t>
      </w:r>
      <w:r w:rsidRPr="00A50D9B">
        <w:t>Constantly changing. Going to credible sources. So we can look at government websites, Jean Hailes website, there's lots of websites from really credible organisations that are providing evidence-based information. And I think a critical look at who's giving you the information. If they're trying to sell you something, they may not have your best interests at heart. So staying away from those people who have a vested interest in what they're telling you.</w:t>
      </w:r>
    </w:p>
    <w:p w14:paraId="6E00A43C" w14:textId="322189A4" w:rsidR="00A50D9B" w:rsidRPr="00A50D9B" w:rsidRDefault="00A50D9B" w:rsidP="00A50D9B">
      <w:r w:rsidRPr="00A50D9B">
        <w:rPr>
          <w:b/>
        </w:rPr>
        <w:t xml:space="preserve">Alicia Loxley: </w:t>
      </w:r>
      <w:r w:rsidRPr="00A50D9B">
        <w:t>Do you think you should ever look to social media for health advice, as far as what you should be eating?</w:t>
      </w:r>
    </w:p>
    <w:p w14:paraId="6561E910" w14:textId="478BF13D" w:rsidR="00A50D9B" w:rsidRPr="00A50D9B" w:rsidRDefault="00A50D9B" w:rsidP="00A50D9B">
      <w:r w:rsidRPr="00A50D9B">
        <w:rPr>
          <w:b/>
        </w:rPr>
        <w:t xml:space="preserve">Dr Sarah White: </w:t>
      </w:r>
      <w:r w:rsidRPr="00A50D9B">
        <w:t>Only if you're going to the social media of one of those trusted sources we're talking about.</w:t>
      </w:r>
    </w:p>
    <w:p w14:paraId="70EB1E6D" w14:textId="4BAA1B6A" w:rsidR="00A50D9B" w:rsidRPr="00A50D9B" w:rsidRDefault="00A50D9B" w:rsidP="00A50D9B">
      <w:r w:rsidRPr="00A50D9B">
        <w:rPr>
          <w:b/>
        </w:rPr>
        <w:t xml:space="preserve">Alicia Loxley: </w:t>
      </w:r>
      <w:r w:rsidRPr="00A50D9B">
        <w:t>Because otherwise—</w:t>
      </w:r>
    </w:p>
    <w:p w14:paraId="6E5D42C9" w14:textId="5EB289CC" w:rsidR="00A50D9B" w:rsidRPr="00A50D9B" w:rsidRDefault="00A50D9B" w:rsidP="00A50D9B">
      <w:r w:rsidRPr="00A50D9B">
        <w:rPr>
          <w:b/>
        </w:rPr>
        <w:lastRenderedPageBreak/>
        <w:t xml:space="preserve">Dr Sarah White: </w:t>
      </w:r>
      <w:r w:rsidRPr="00A50D9B">
        <w:t>Otherwise—</w:t>
      </w:r>
    </w:p>
    <w:p w14:paraId="1FFBC97E" w14:textId="57EA8C3F" w:rsidR="00A50D9B" w:rsidRPr="00A50D9B" w:rsidRDefault="00A50D9B" w:rsidP="00A50D9B">
      <w:r w:rsidRPr="00A50D9B">
        <w:rPr>
          <w:b/>
        </w:rPr>
        <w:t xml:space="preserve">Alicia Loxley: </w:t>
      </w:r>
      <w:r w:rsidRPr="00A50D9B">
        <w:t>Often they're selling you something.</w:t>
      </w:r>
    </w:p>
    <w:p w14:paraId="1F445E16" w14:textId="025D52BF" w:rsidR="00A50D9B" w:rsidRPr="00A50D9B" w:rsidRDefault="00A50D9B" w:rsidP="00A50D9B">
      <w:r w:rsidRPr="00A50D9B">
        <w:rPr>
          <w:b/>
        </w:rPr>
        <w:t xml:space="preserve">Dr Sarah White: </w:t>
      </w:r>
      <w:r w:rsidRPr="00A50D9B">
        <w:t>Absolutely. Or they're just not qualified. There are some really good nutritionists and dieticians out there who sometimes use social media to get their messages across, and that's fine. But we really do need to look for those qualifications. And as I said, if they're trying to sell you something, run a mile. Because those credible organisations, using the very best evidence and the most recent evidence, they're giving that information away for free, they're not selling it. So someone who's trying to sell you something is trying to sell you something probably different.</w:t>
      </w:r>
    </w:p>
    <w:p w14:paraId="780D1C10" w14:textId="5C132573" w:rsidR="00A50D9B" w:rsidRPr="00A50D9B" w:rsidRDefault="00A50D9B" w:rsidP="00A50D9B">
      <w:r w:rsidRPr="00A50D9B">
        <w:rPr>
          <w:b/>
        </w:rPr>
        <w:t xml:space="preserve">Alicia Loxley: </w:t>
      </w:r>
      <w:r w:rsidRPr="00A50D9B">
        <w:t>No vested interests.</w:t>
      </w:r>
    </w:p>
    <w:p w14:paraId="0DAF0A8B" w14:textId="513C119F" w:rsidR="00A50D9B" w:rsidRPr="00A50D9B" w:rsidRDefault="00A50D9B" w:rsidP="00A50D9B">
      <w:r w:rsidRPr="00A50D9B">
        <w:rPr>
          <w:b/>
        </w:rPr>
        <w:t xml:space="preserve">Dr Sarah White: </w:t>
      </w:r>
      <w:r w:rsidRPr="00A50D9B">
        <w:t>No vested interests.</w:t>
      </w:r>
    </w:p>
    <w:p w14:paraId="61BC0A4A" w14:textId="6590A170" w:rsidR="00A50D9B" w:rsidRPr="00A50D9B" w:rsidRDefault="00A50D9B" w:rsidP="00A50D9B">
      <w:r w:rsidRPr="00A50D9B">
        <w:rPr>
          <w:b/>
        </w:rPr>
        <w:t xml:space="preserve">Alicia Loxley: </w:t>
      </w:r>
      <w:r w:rsidRPr="00A50D9B">
        <w:t>Do you think people have lost sight of the basics when it comes to food?</w:t>
      </w:r>
    </w:p>
    <w:p w14:paraId="06B172AF" w14:textId="087CEF5D" w:rsidR="00A50D9B" w:rsidRPr="00A50D9B" w:rsidRDefault="00A50D9B" w:rsidP="00A50D9B">
      <w:r w:rsidRPr="00A50D9B">
        <w:rPr>
          <w:b/>
        </w:rPr>
        <w:t xml:space="preserve">Dr Sarah White: </w:t>
      </w:r>
      <w:r w:rsidRPr="00A50D9B">
        <w:t>I think they really have, and one of the things we do at Jean Hailes when we produce health information is we actually test it with women out in the community to make sure that they understand it, that we're using language that makes sense, it works in the context of their lives. And so often when we've put out information on food for this, what we call 'consumer testing', we have women say to us things like, 'So what's protein again? Where do I find protein? I think it's something to do with meat, but maybe I'm vegetarian or maybe I can't afford the meat. What I do then?' So we know that some of those basics aren't well understood by some people.</w:t>
      </w:r>
    </w:p>
    <w:p w14:paraId="10CBF4AA" w14:textId="788E3EC5" w:rsidR="00A50D9B" w:rsidRPr="00A50D9B" w:rsidRDefault="00A50D9B" w:rsidP="00A50D9B">
      <w:r w:rsidRPr="00A50D9B">
        <w:rPr>
          <w:b/>
        </w:rPr>
        <w:t xml:space="preserve">Alicia Loxley: </w:t>
      </w:r>
      <w:r w:rsidRPr="00A50D9B">
        <w:t>Well, let's talk about protein, because we are being told at the moment to eat more protein, and it feels like there are different things in focus at different times. For a long time, people were told, don't eat full fat dairy, make sure that you're eating low fat, and then carbs were the devil. Whereas now, carbs, it seems like carbs are okay again.</w:t>
      </w:r>
    </w:p>
    <w:p w14:paraId="725317AE" w14:textId="3BF76ACC" w:rsidR="00A50D9B" w:rsidRPr="00A50D9B" w:rsidRDefault="00A50D9B" w:rsidP="00A50D9B">
      <w:r w:rsidRPr="00A50D9B">
        <w:rPr>
          <w:b/>
        </w:rPr>
        <w:t xml:space="preserve">Dr Sarah White: </w:t>
      </w:r>
      <w:r w:rsidRPr="00A50D9B">
        <w:t>If you eat them at the right time.</w:t>
      </w:r>
    </w:p>
    <w:p w14:paraId="096FA939" w14:textId="040AF9CA" w:rsidR="00A50D9B" w:rsidRPr="00A50D9B" w:rsidRDefault="00A50D9B" w:rsidP="00A50D9B">
      <w:r w:rsidRPr="00A50D9B">
        <w:rPr>
          <w:b/>
        </w:rPr>
        <w:t xml:space="preserve">Alicia Loxley: </w:t>
      </w:r>
      <w:r w:rsidRPr="00A50D9B">
        <w:t>That's right.</w:t>
      </w:r>
    </w:p>
    <w:p w14:paraId="0A3BFF0F" w14:textId="1DC8EDCD" w:rsidR="00A50D9B" w:rsidRPr="00A50D9B" w:rsidRDefault="00A50D9B" w:rsidP="00A50D9B">
      <w:r w:rsidRPr="00A50D9B">
        <w:rPr>
          <w:b/>
        </w:rPr>
        <w:t xml:space="preserve">Dr Sarah White: </w:t>
      </w:r>
      <w:r w:rsidRPr="00A50D9B">
        <w:t>Standing on one leg. As long as you've starved overnight and you only had a black coffee in the morning.</w:t>
      </w:r>
    </w:p>
    <w:p w14:paraId="3BC343F6" w14:textId="341D755A" w:rsidR="00A50D9B" w:rsidRPr="00A50D9B" w:rsidRDefault="00A50D9B" w:rsidP="00A50D9B">
      <w:r w:rsidRPr="00A50D9B">
        <w:rPr>
          <w:b/>
        </w:rPr>
        <w:t xml:space="preserve">Alicia Loxley: </w:t>
      </w:r>
      <w:r w:rsidRPr="00A50D9B">
        <w:t>Yeah, that's it. So let's start with protein, because we've got lots to talk about. Where are you finding protein and how much protein do you need, and why do you need it?</w:t>
      </w:r>
    </w:p>
    <w:p w14:paraId="6EC45C8B" w14:textId="40579535" w:rsidR="00A50D9B" w:rsidRPr="00A50D9B" w:rsidRDefault="00A50D9B" w:rsidP="00A50D9B">
      <w:r w:rsidRPr="00A50D9B">
        <w:rPr>
          <w:b/>
        </w:rPr>
        <w:t xml:space="preserve">Dr Sarah White: </w:t>
      </w:r>
      <w:r w:rsidRPr="00A50D9B">
        <w:t>Okay. So protein's really important for muscle building and keeping those muscles healthy and well. Lean red meat is a really good way of doing it, so cutting that fat away. Chicken, turkey, seafood, good old eggs. Eggs are relatively inexpensive. They sort of go up and down a little bit, they're more affordable. Whole soy foods, so tofu, edamame, things like that. Dairy, we have proteins in dairy. And legumes, which is just the big fancy word for things like chickpeas and lentils and beans. Nuts and seeds. So there's a whole range of ways we can get some protein, and we sometimes don't quite think intentionally enough about our food, even when we are preparing it. So if you are preparing a bowl of something, maybe you're doing a little simple stir fry. Put in your lean meat, sure. But sprinkle something over the top, right? So you could put some sesame seeds on top, things like that.</w:t>
      </w:r>
    </w:p>
    <w:p w14:paraId="0FFC2509" w14:textId="692BD5A9" w:rsidR="00A50D9B" w:rsidRPr="00A50D9B" w:rsidRDefault="00A50D9B" w:rsidP="00A50D9B">
      <w:r w:rsidRPr="00A50D9B">
        <w:rPr>
          <w:b/>
        </w:rPr>
        <w:lastRenderedPageBreak/>
        <w:t xml:space="preserve">Alicia Loxley: </w:t>
      </w:r>
      <w:r w:rsidRPr="00A50D9B">
        <w:t>That makes a difference?</w:t>
      </w:r>
    </w:p>
    <w:p w14:paraId="568F0073" w14:textId="7B03F3E2" w:rsidR="00A50D9B" w:rsidRPr="00A50D9B" w:rsidRDefault="00A50D9B" w:rsidP="00A50D9B">
      <w:r w:rsidRPr="00A50D9B">
        <w:rPr>
          <w:b/>
        </w:rPr>
        <w:t xml:space="preserve">Dr Sarah White: </w:t>
      </w:r>
      <w:r w:rsidRPr="00A50D9B">
        <w:t>Yeah, absolutely. So adding these pieces, really thinking about food as the fuel your body needs.</w:t>
      </w:r>
    </w:p>
    <w:p w14:paraId="7998F07A" w14:textId="51B097AC" w:rsidR="00A50D9B" w:rsidRPr="00A50D9B" w:rsidRDefault="00A50D9B" w:rsidP="00A50D9B">
      <w:r w:rsidRPr="00A50D9B">
        <w:rPr>
          <w:b/>
        </w:rPr>
        <w:t xml:space="preserve">Alicia Loxley: </w:t>
      </w:r>
      <w:r w:rsidRPr="00A50D9B">
        <w:t>And what about calcium, for example? Because we know that women in particular are told as they get older that we need more calcium, but then on the other hand, you might have the impression that you shouldn't be eating full fat milk or you shouldn't be having lots of cheese. So what's your message to people about that?</w:t>
      </w:r>
    </w:p>
    <w:p w14:paraId="09536262" w14:textId="61B018F0" w:rsidR="00A50D9B" w:rsidRPr="00A50D9B" w:rsidRDefault="00A50D9B" w:rsidP="00A50D9B">
      <w:r w:rsidRPr="00A50D9B">
        <w:rPr>
          <w:b/>
        </w:rPr>
        <w:t xml:space="preserve">Dr Sarah White: </w:t>
      </w:r>
      <w:r w:rsidRPr="00A50D9B">
        <w:t>Calcium's really important for everybody as they get older, but particularly women, we have osteoporosis. I think everybody's heard about where our bones get brittle. Men also get osteoporosis. They have a bit more bone mass, so they can afford to lose a bit more of that bone mass compared to women. So everybody should be having calcium.</w:t>
      </w:r>
    </w:p>
    <w:p w14:paraId="04BA779D" w14:textId="7EB7952C" w:rsidR="00A50D9B" w:rsidRPr="00A50D9B" w:rsidRDefault="00A50D9B" w:rsidP="00A50D9B">
      <w:r w:rsidRPr="00A50D9B">
        <w:rPr>
          <w:b/>
        </w:rPr>
        <w:t xml:space="preserve">Alicia Loxley: </w:t>
      </w:r>
      <w:r w:rsidRPr="00A50D9B">
        <w:t>And you don't necessarily want to get that from a supplement, do you?</w:t>
      </w:r>
    </w:p>
    <w:p w14:paraId="017870A5" w14:textId="3BB9A87F" w:rsidR="00A50D9B" w:rsidRPr="00A50D9B" w:rsidRDefault="00A50D9B" w:rsidP="00A50D9B">
      <w:r w:rsidRPr="00A50D9B">
        <w:rPr>
          <w:b/>
        </w:rPr>
        <w:t xml:space="preserve">Dr Sarah White: </w:t>
      </w:r>
      <w:r w:rsidRPr="00A50D9B">
        <w:t>No. Look, I think we've got to consider that things like milk come with other things in it. It's not just calcium. There's vitamins and minerals, there's protein as we've talked about. So these whole foods have a lot of good stuff in them. So when you take a supplement, you're taking just one thing with all the other good things stripped out of it.</w:t>
      </w:r>
    </w:p>
    <w:p w14:paraId="2806B056" w14:textId="63E2A434" w:rsidR="00A50D9B" w:rsidRPr="00A50D9B" w:rsidRDefault="00A50D9B" w:rsidP="00A50D9B">
      <w:r w:rsidRPr="00A50D9B">
        <w:rPr>
          <w:b/>
        </w:rPr>
        <w:t xml:space="preserve">Alicia Loxley: </w:t>
      </w:r>
      <w:r w:rsidRPr="00A50D9B">
        <w:t>Do you think people are thinking about nutrients, particularly at the moment in a cost of living crisis, people are going to the supermarket and they're really getting what they can afford rather than having the luxury of perhaps being able to choose a lot of fresh fruit and vegetables, and meat, which we know is the most expensive part of the shop.</w:t>
      </w:r>
    </w:p>
    <w:p w14:paraId="71C3A68E" w14:textId="5C81ECE6" w:rsidR="00A50D9B" w:rsidRPr="00A50D9B" w:rsidRDefault="00A50D9B" w:rsidP="00A50D9B">
      <w:r w:rsidRPr="00A50D9B">
        <w:rPr>
          <w:b/>
        </w:rPr>
        <w:t xml:space="preserve">Dr Sarah White: </w:t>
      </w:r>
      <w:r w:rsidRPr="00A50D9B">
        <w:t>Absolutely. Cost of living crisis is having a big impact. There are things you can do, there are good websites out there with lots of tips around, get the frozen vegetables instead of the fresh vegetables, usually cheaper, not less nutritious. We need people to worry about nutrients because food is really like medicine in many senses. It fuels our body. Our body needs some of these things, like protein and fibre and vitamins and minerals that we get from whole foods, to work well. So we do need people to be worried about nutrients, and, as I said, there's lots of information for people who are watching every dollar, as I know so many of us are.</w:t>
      </w:r>
    </w:p>
    <w:p w14:paraId="2868D9C2" w14:textId="08C25C66" w:rsidR="00A50D9B" w:rsidRPr="00A50D9B" w:rsidRDefault="00A50D9B" w:rsidP="00A50D9B">
      <w:r w:rsidRPr="00A50D9B">
        <w:rPr>
          <w:b/>
        </w:rPr>
        <w:t xml:space="preserve">Alicia Loxley: </w:t>
      </w:r>
      <w:r w:rsidRPr="00A50D9B">
        <w:t>That's where tinned beans are excellent, aren't they?</w:t>
      </w:r>
    </w:p>
    <w:p w14:paraId="36B8CD97" w14:textId="7F6A0872" w:rsidR="00A50D9B" w:rsidRPr="00A50D9B" w:rsidRDefault="00A50D9B" w:rsidP="00A50D9B">
      <w:r w:rsidRPr="00A50D9B">
        <w:rPr>
          <w:b/>
        </w:rPr>
        <w:t xml:space="preserve">Dr Sarah White: </w:t>
      </w:r>
      <w:r w:rsidRPr="00A50D9B">
        <w:t>Tinned beans are excellent.</w:t>
      </w:r>
    </w:p>
    <w:p w14:paraId="11292CEA" w14:textId="235F720C" w:rsidR="00A50D9B" w:rsidRPr="00A50D9B" w:rsidRDefault="00A50D9B" w:rsidP="00A50D9B">
      <w:r w:rsidRPr="00A50D9B">
        <w:rPr>
          <w:b/>
        </w:rPr>
        <w:t xml:space="preserve">Alicia Loxley: </w:t>
      </w:r>
      <w:r w:rsidRPr="00A50D9B">
        <w:t>Good for you, not expensive.</w:t>
      </w:r>
    </w:p>
    <w:p w14:paraId="44923008" w14:textId="21D2F5E7" w:rsidR="00A50D9B" w:rsidRPr="00A50D9B" w:rsidRDefault="00A50D9B" w:rsidP="00A50D9B">
      <w:r w:rsidRPr="00A50D9B">
        <w:rPr>
          <w:b/>
        </w:rPr>
        <w:t xml:space="preserve">Dr Sarah White: </w:t>
      </w:r>
      <w:r w:rsidRPr="00A50D9B">
        <w:t>Make up a dahl using lentils and vegetables. It is not at all expensive to make that up, and incredibly nutritious and filling, and I think that's important too. We often go for that convenience with the highly processed foods, but often that food's actually not very filling, and it's certainly not giving us the fuel our body needs.</w:t>
      </w:r>
    </w:p>
    <w:p w14:paraId="17B10F2B" w14:textId="1FA70AA8" w:rsidR="00A50D9B" w:rsidRPr="00A50D9B" w:rsidRDefault="00A50D9B" w:rsidP="00A50D9B">
      <w:r w:rsidRPr="00A50D9B">
        <w:rPr>
          <w:b/>
        </w:rPr>
        <w:t xml:space="preserve">Alicia Loxley: </w:t>
      </w:r>
      <w:r w:rsidRPr="00A50D9B">
        <w:t>It's interesting, isn't it? There's been a couple of articles recently about bowel cancer risk, and it's diet a lot of the times, and environmental factors, that are leading to younger people getting bowel cancer.</w:t>
      </w:r>
    </w:p>
    <w:p w14:paraId="4BC306F1" w14:textId="35305564" w:rsidR="00A50D9B" w:rsidRPr="00A50D9B" w:rsidRDefault="00A50D9B" w:rsidP="00A50D9B">
      <w:r w:rsidRPr="00A50D9B">
        <w:rPr>
          <w:b/>
        </w:rPr>
        <w:lastRenderedPageBreak/>
        <w:t xml:space="preserve">Dr Sarah White: </w:t>
      </w:r>
      <w:r w:rsidRPr="00A50D9B">
        <w:t>That's exactly right. So it's really important to have fibre. Fruit and vegetables, this fibre that your gut works on. And fibre is incredibly important for preventing bowel cancer, which is, as you say, increasingly affecting people under 50.</w:t>
      </w:r>
    </w:p>
    <w:p w14:paraId="34E61EEE" w14:textId="66508FC4" w:rsidR="00A50D9B" w:rsidRPr="00A50D9B" w:rsidRDefault="00A50D9B" w:rsidP="00A50D9B">
      <w:r w:rsidRPr="00A50D9B">
        <w:rPr>
          <w:b/>
        </w:rPr>
        <w:t xml:space="preserve">Alicia Loxley: </w:t>
      </w:r>
      <w:r w:rsidRPr="00A50D9B">
        <w:t>And it's scary that, when you read those articles, hardly any Australians are getting enough fruit and veggies.</w:t>
      </w:r>
    </w:p>
    <w:p w14:paraId="7A63C8D6" w14:textId="1A48B931" w:rsidR="00A50D9B" w:rsidRPr="00A50D9B" w:rsidRDefault="00A50D9B" w:rsidP="00A50D9B">
      <w:r w:rsidRPr="00A50D9B">
        <w:rPr>
          <w:b/>
        </w:rPr>
        <w:t xml:space="preserve">Dr Sarah White: </w:t>
      </w:r>
      <w:r w:rsidRPr="00A50D9B">
        <w:t>Very, very few people. And look, I know there are absolutely days and possibly even weeks that I look back and I go, gosh, did I have my fruit and veg properly this week? Because I've been racing here, there, and everywhere. It's another one of those things where it's really easy to prioritise convenience because we've got busy lives. We do need as a society to reset a little bit our relationship with food.</w:t>
      </w:r>
    </w:p>
    <w:p w14:paraId="2552D375" w14:textId="3BA85002" w:rsidR="00A50D9B" w:rsidRPr="00A50D9B" w:rsidRDefault="00A50D9B" w:rsidP="00A50D9B">
      <w:r w:rsidRPr="00A50D9B">
        <w:rPr>
          <w:b/>
        </w:rPr>
        <w:t xml:space="preserve">Alicia Loxley: </w:t>
      </w:r>
      <w:r w:rsidRPr="00A50D9B">
        <w:t>Yeah, it's great advice, isn't it? Because I think, particularly as women, the relationship with food is around our weight, around what we look like, rather than how strong our insides are.</w:t>
      </w:r>
    </w:p>
    <w:p w14:paraId="5579096E" w14:textId="72F55ACC" w:rsidR="00A50D9B" w:rsidRPr="00A50D9B" w:rsidRDefault="00A50D9B" w:rsidP="00A50D9B">
      <w:r w:rsidRPr="00A50D9B">
        <w:rPr>
          <w:b/>
        </w:rPr>
        <w:t xml:space="preserve">Dr Sarah White: </w:t>
      </w:r>
      <w:r w:rsidRPr="00A50D9B">
        <w:t>That's exactly right. We need that fibre to prevent bowel cancer, for example. We need that protein to keep our muscle mass up as we get older to prevent falls and remain healthy. We need that calcium for our bones. So we need to really think about food as nutrition. It's very okay to get pleasure out of eating food. It's very okay to have those times when you've reached for the chocolate bar, but we do need to think about food most of the time as being that really good nutrition.</w:t>
      </w:r>
    </w:p>
    <w:p w14:paraId="7D77C3A4" w14:textId="43123597" w:rsidR="00A50D9B" w:rsidRPr="00A50D9B" w:rsidRDefault="00A50D9B" w:rsidP="00A50D9B">
      <w:r w:rsidRPr="00A50D9B">
        <w:rPr>
          <w:b/>
        </w:rPr>
        <w:t xml:space="preserve">Alicia Loxley: </w:t>
      </w:r>
      <w:r w:rsidRPr="00A50D9B">
        <w:t>Yeah, absolutely. What are your key takeaways that women should be thinking about their diets?</w:t>
      </w:r>
    </w:p>
    <w:p w14:paraId="77E43DEA" w14:textId="49A947AF" w:rsidR="00A50D9B" w:rsidRPr="00A50D9B" w:rsidRDefault="00A50D9B" w:rsidP="00A50D9B">
      <w:r w:rsidRPr="00A50D9B">
        <w:rPr>
          <w:b/>
        </w:rPr>
        <w:t xml:space="preserve">Dr Sarah White: </w:t>
      </w:r>
      <w:r w:rsidRPr="00A50D9B">
        <w:t>My final set of key takeaways. So the first one is, know what's right for you. If you eat something and it just doesn't quite feel right, doesn't sit right, do take notice of that, because sometimes that can be a little bit of a mild intolerance, for example. Get the facts from a trusted source. I think that's really important. And then don't take guidance from anyone trying to sell you something. Those credible organisations who are producing up-to-date evidence without selling anything, they're the ones to trust.</w:t>
      </w:r>
    </w:p>
    <w:p w14:paraId="451CF20D" w14:textId="2C9ECC08" w:rsidR="00A50D9B" w:rsidRPr="00A50D9B" w:rsidRDefault="00A50D9B" w:rsidP="00A50D9B">
      <w:r w:rsidRPr="00A50D9B">
        <w:rPr>
          <w:b/>
        </w:rPr>
        <w:t xml:space="preserve">Alicia Loxley: </w:t>
      </w:r>
      <w:r w:rsidRPr="00A50D9B">
        <w:t>Dr Sarah White, this has just been a fantastic week. I feel like we've covered a lot of ground. We've had lots of courageous conversations, covered lots of taboo subjects.</w:t>
      </w:r>
    </w:p>
    <w:p w14:paraId="54AF8725" w14:textId="7E2FDCE9" w:rsidR="00A50D9B" w:rsidRPr="00A50D9B" w:rsidRDefault="00A50D9B" w:rsidP="00A50D9B">
      <w:r w:rsidRPr="00A50D9B">
        <w:rPr>
          <w:b/>
        </w:rPr>
        <w:t xml:space="preserve">Dr Sarah White: </w:t>
      </w:r>
      <w:r w:rsidRPr="00A50D9B">
        <w:t>And I've enjoyed it so much, Alicia, thank you so much.</w:t>
      </w:r>
    </w:p>
    <w:p w14:paraId="797140A1" w14:textId="63061124" w:rsidR="00A50D9B" w:rsidRPr="00A50D9B" w:rsidRDefault="00A50D9B" w:rsidP="00A50D9B">
      <w:r w:rsidRPr="00A50D9B">
        <w:rPr>
          <w:b/>
        </w:rPr>
        <w:t xml:space="preserve">Alicia Loxley: </w:t>
      </w:r>
      <w:r w:rsidRPr="00A50D9B">
        <w:t>Oh, thank you. And I hope that this has sparked conversations for you at home with your friends, maybe with your parents, with your partner, and we look forward to hearing more about those conversations as well as part of Women's Health Week. You can find all of the articles and resources mentioned in today's episode by visiting womenshealthweek.com.au.</w:t>
      </w:r>
    </w:p>
    <w:p w14:paraId="07C2944E" w14:textId="08C95DFF" w:rsidR="00B41915" w:rsidRPr="00A50D9B" w:rsidRDefault="00B41915" w:rsidP="00A50D9B">
      <w:r w:rsidRPr="00A50D9B">
        <w:t xml:space="preserve">End of transcript </w:t>
      </w:r>
    </w:p>
    <w:p w14:paraId="1683E84C" w14:textId="77777777" w:rsidR="00300681" w:rsidRPr="00A50D9B" w:rsidRDefault="00300681" w:rsidP="001F6091">
      <w:pPr>
        <w:pStyle w:val="Footer"/>
      </w:pPr>
    </w:p>
    <w:p w14:paraId="311CAEB8" w14:textId="77777777" w:rsidR="00300681" w:rsidRPr="00A50D9B" w:rsidRDefault="00300681" w:rsidP="001F6091">
      <w:pPr>
        <w:pStyle w:val="Footer"/>
      </w:pPr>
    </w:p>
    <w:p w14:paraId="779ADE3C" w14:textId="77777777" w:rsidR="00173D08" w:rsidRDefault="00173D08" w:rsidP="00173D08">
      <w:pPr>
        <w:pStyle w:val="Footer"/>
      </w:pPr>
      <w:r>
        <w:t>Hosted by Alicia Loxley</w:t>
      </w:r>
    </w:p>
    <w:p w14:paraId="0B4C958B" w14:textId="77777777" w:rsidR="00173D08" w:rsidRDefault="00173D08" w:rsidP="00173D08">
      <w:pPr>
        <w:pStyle w:val="Footer"/>
      </w:pPr>
      <w:r>
        <w:t>Guest: Sarah White, CEO Jean Hailes for Women’s Health</w:t>
      </w:r>
    </w:p>
    <w:p w14:paraId="14119EC9" w14:textId="77777777" w:rsidR="00173D08" w:rsidRDefault="00173D08" w:rsidP="00173D08">
      <w:pPr>
        <w:pStyle w:val="Footer"/>
      </w:pPr>
    </w:p>
    <w:p w14:paraId="03053BB9" w14:textId="77777777" w:rsidR="00173D08" w:rsidRDefault="00173D08" w:rsidP="00173D08">
      <w:pPr>
        <w:pStyle w:val="Footer"/>
      </w:pPr>
      <w:r>
        <w:t>Produced by May Jasper</w:t>
      </w:r>
    </w:p>
    <w:p w14:paraId="7AD0CC3F" w14:textId="77777777" w:rsidR="00173D08" w:rsidRDefault="00173D08" w:rsidP="00173D08">
      <w:pPr>
        <w:pStyle w:val="Footer"/>
      </w:pPr>
      <w:r>
        <w:lastRenderedPageBreak/>
        <w:t>Sound engineering by Derek Myers</w:t>
      </w:r>
    </w:p>
    <w:p w14:paraId="373874E4" w14:textId="77777777" w:rsidR="00173D08" w:rsidRPr="00167D7B" w:rsidRDefault="00173D08" w:rsidP="00173D08">
      <w:pPr>
        <w:pStyle w:val="Footer"/>
      </w:pPr>
    </w:p>
    <w:p w14:paraId="0BE91DE2" w14:textId="77777777" w:rsidR="00173D08" w:rsidRPr="00167D7B" w:rsidRDefault="00173D08" w:rsidP="00173D08">
      <w:pPr>
        <w:pStyle w:val="Footer"/>
      </w:pPr>
    </w:p>
    <w:p w14:paraId="092C0C6B" w14:textId="77777777" w:rsidR="00173D08" w:rsidRPr="00167D7B" w:rsidRDefault="00173D08" w:rsidP="00173D08">
      <w:pPr>
        <w:pStyle w:val="Footer"/>
        <w:rPr>
          <w:b/>
          <w:bCs/>
        </w:rPr>
      </w:pPr>
      <w:r w:rsidRPr="00167D7B">
        <w:rPr>
          <w:b/>
          <w:bCs/>
        </w:rPr>
        <w:t>Information about Jean Hailes for Women’s Health</w:t>
      </w:r>
    </w:p>
    <w:p w14:paraId="79E529E0" w14:textId="77777777" w:rsidR="00173D08" w:rsidRPr="00167D7B" w:rsidRDefault="00173D08" w:rsidP="00173D08">
      <w:pPr>
        <w:pStyle w:val="Footer"/>
      </w:pPr>
    </w:p>
    <w:p w14:paraId="678481BD" w14:textId="77777777" w:rsidR="00173D08" w:rsidRPr="00167D7B" w:rsidRDefault="00173D08" w:rsidP="00173D08">
      <w:pPr>
        <w:pStyle w:val="Footer"/>
      </w:pPr>
      <w:r w:rsidRPr="00167D7B">
        <w:t xml:space="preserve">Jean Hailes for Women's Health is a national not-for-profit organisation dedicated to improving the health of all women, girls and gender-diverse people. For free, evidence-based and easy-to-understand health information, visit </w:t>
      </w:r>
      <w:hyperlink r:id="rId11" w:history="1">
        <w:r w:rsidRPr="000F2BC3">
          <w:rPr>
            <w:rStyle w:val="Hyperlink"/>
          </w:rPr>
          <w:t>www.jeanhailes.org.au</w:t>
        </w:r>
      </w:hyperlink>
      <w:r w:rsidRPr="00167D7B">
        <w:t>.</w:t>
      </w:r>
    </w:p>
    <w:p w14:paraId="61722A2B" w14:textId="77777777" w:rsidR="00173D08" w:rsidRPr="00167D7B" w:rsidRDefault="00173D08" w:rsidP="00173D08">
      <w:pPr>
        <w:pStyle w:val="Footer"/>
      </w:pPr>
    </w:p>
    <w:p w14:paraId="73C88CC8" w14:textId="77777777" w:rsidR="00173D08" w:rsidRPr="00167D7B" w:rsidRDefault="00173D08" w:rsidP="00173D08">
      <w:pPr>
        <w:pStyle w:val="Footer"/>
        <w:rPr>
          <w:color w:val="000000"/>
        </w:rPr>
      </w:pPr>
      <w:r w:rsidRPr="00167D7B">
        <w:rPr>
          <w:color w:val="666666"/>
          <w:sz w:val="20"/>
          <w:szCs w:val="20"/>
          <w:shd w:val="clear" w:color="auto" w:fill="FFFFFF"/>
        </w:rPr>
        <w:t xml:space="preserve">© </w:t>
      </w:r>
      <w:r w:rsidRPr="00167D7B">
        <w:t>2024 Jean Hailes Foundation.</w:t>
      </w:r>
      <w:r w:rsidRPr="00167D7B">
        <w:rPr>
          <w:color w:val="000000"/>
        </w:rPr>
        <w:t xml:space="preserve"> </w:t>
      </w:r>
      <w:r w:rsidRPr="00167D7B">
        <w:t xml:space="preserve">All rights reserved. This publication may not be reproduced in whole or in part by any means without written permission of the copyright owner. Contact: </w:t>
      </w:r>
      <w:hyperlink r:id="rId12" w:history="1">
        <w:r w:rsidRPr="00167D7B">
          <w:rPr>
            <w:rStyle w:val="Hyperlink"/>
          </w:rPr>
          <w:t>licensing@jeanhailes.org.au</w:t>
        </w:r>
      </w:hyperlink>
    </w:p>
    <w:p w14:paraId="6FCDDAB3" w14:textId="77777777" w:rsidR="00173D08" w:rsidRPr="00D923F0" w:rsidRDefault="00173D08" w:rsidP="00173D08">
      <w:pPr>
        <w:pStyle w:val="Footer"/>
        <w:spacing w:before="400"/>
      </w:pPr>
    </w:p>
    <w:p w14:paraId="73D0D0A1" w14:textId="2E42F8D1" w:rsidR="00D923F0" w:rsidRPr="00D923F0" w:rsidRDefault="00D923F0" w:rsidP="00D923F0">
      <w:pPr>
        <w:pStyle w:val="Footer"/>
        <w:spacing w:before="400"/>
      </w:pPr>
    </w:p>
    <w:sectPr w:rsidR="00D923F0" w:rsidRPr="00D923F0" w:rsidSect="00C60EAD">
      <w:footerReference w:type="default" r:id="rId13"/>
      <w:headerReference w:type="first" r:id="rId14"/>
      <w:pgSz w:w="11906" w:h="16838"/>
      <w:pgMar w:top="1143" w:right="1440" w:bottom="1843" w:left="1440" w:header="709"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FE7E3" w14:textId="77777777" w:rsidR="005E439E" w:rsidRPr="00A50D9B" w:rsidRDefault="005E439E" w:rsidP="001C2555">
      <w:pPr>
        <w:spacing w:after="0" w:line="240" w:lineRule="auto"/>
      </w:pPr>
      <w:r w:rsidRPr="00A50D9B">
        <w:separator/>
      </w:r>
    </w:p>
    <w:p w14:paraId="73EFB25F" w14:textId="77777777" w:rsidR="005E439E" w:rsidRPr="00A50D9B" w:rsidRDefault="005E439E"/>
  </w:endnote>
  <w:endnote w:type="continuationSeparator" w:id="0">
    <w:p w14:paraId="4BBF9E93" w14:textId="77777777" w:rsidR="005E439E" w:rsidRPr="00A50D9B" w:rsidRDefault="005E439E" w:rsidP="001C2555">
      <w:pPr>
        <w:spacing w:after="0" w:line="240" w:lineRule="auto"/>
      </w:pPr>
      <w:r w:rsidRPr="00A50D9B">
        <w:continuationSeparator/>
      </w:r>
    </w:p>
    <w:p w14:paraId="11333C15" w14:textId="77777777" w:rsidR="005E439E" w:rsidRPr="00A50D9B" w:rsidRDefault="005E4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 Semi Bold">
    <w:panose1 w:val="02000703000000020004"/>
    <w:charset w:val="00"/>
    <w:family w:val="modern"/>
    <w:notTrueType/>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1E7A" w14:textId="77777777" w:rsidR="00D7120C" w:rsidRPr="00A50D9B" w:rsidRDefault="006861AF">
    <w:pPr>
      <w:pStyle w:val="Footer"/>
    </w:pPr>
    <w:r w:rsidRPr="00A50D9B">
      <w:rPr>
        <w:noProof/>
      </w:rPr>
      <w:drawing>
        <wp:anchor distT="0" distB="0" distL="114300" distR="114300" simplePos="0" relativeHeight="251663360" behindDoc="1" locked="0" layoutInCell="1" allowOverlap="1" wp14:anchorId="7AD405B6" wp14:editId="32EC0483">
          <wp:simplePos x="0" y="0"/>
          <wp:positionH relativeFrom="column">
            <wp:posOffset>-918210</wp:posOffset>
          </wp:positionH>
          <wp:positionV relativeFrom="paragraph">
            <wp:posOffset>-638175</wp:posOffset>
          </wp:positionV>
          <wp:extent cx="75600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101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4DAEF" w14:textId="77777777" w:rsidR="005E439E" w:rsidRPr="00A50D9B" w:rsidRDefault="005E439E" w:rsidP="001C2555">
      <w:pPr>
        <w:spacing w:after="0" w:line="240" w:lineRule="auto"/>
      </w:pPr>
      <w:r w:rsidRPr="00A50D9B">
        <w:separator/>
      </w:r>
    </w:p>
    <w:p w14:paraId="424FDB77" w14:textId="77777777" w:rsidR="005E439E" w:rsidRPr="00A50D9B" w:rsidRDefault="005E439E"/>
  </w:footnote>
  <w:footnote w:type="continuationSeparator" w:id="0">
    <w:p w14:paraId="6CE1B219" w14:textId="77777777" w:rsidR="005E439E" w:rsidRPr="00A50D9B" w:rsidRDefault="005E439E" w:rsidP="001C2555">
      <w:pPr>
        <w:spacing w:after="0" w:line="240" w:lineRule="auto"/>
      </w:pPr>
      <w:r w:rsidRPr="00A50D9B">
        <w:continuationSeparator/>
      </w:r>
    </w:p>
    <w:p w14:paraId="297A57AE" w14:textId="77777777" w:rsidR="005E439E" w:rsidRPr="00A50D9B" w:rsidRDefault="005E4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1ABB4" w14:textId="77777777" w:rsidR="006B00B0" w:rsidRPr="00A50D9B" w:rsidRDefault="00135E6A" w:rsidP="00135E6A">
    <w:pPr>
      <w:pStyle w:val="Header"/>
      <w:spacing w:after="2000"/>
    </w:pPr>
    <w:r w:rsidRPr="00A50D9B">
      <w:rPr>
        <w:noProof/>
      </w:rPr>
      <w:drawing>
        <wp:anchor distT="0" distB="0" distL="114300" distR="114300" simplePos="0" relativeHeight="251662336" behindDoc="1" locked="0" layoutInCell="1" allowOverlap="1" wp14:anchorId="2375F6EC" wp14:editId="7F8E93B2">
          <wp:simplePos x="0" y="0"/>
          <wp:positionH relativeFrom="column">
            <wp:posOffset>-918210</wp:posOffset>
          </wp:positionH>
          <wp:positionV relativeFrom="page">
            <wp:posOffset>0</wp:posOffset>
          </wp:positionV>
          <wp:extent cx="7560000" cy="10692000"/>
          <wp:effectExtent l="0" t="0" r="3175" b="0"/>
          <wp:wrapNone/>
          <wp:docPr id="5" name="Picture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13A4"/>
    <w:multiLevelType w:val="hybridMultilevel"/>
    <w:tmpl w:val="FF82A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A917AC"/>
    <w:multiLevelType w:val="multilevel"/>
    <w:tmpl w:val="7BF02004"/>
    <w:styleLink w:val="JeanHailesList"/>
    <w:lvl w:ilvl="0">
      <w:start w:val="1"/>
      <w:numFmt w:val="decimal"/>
      <w:lvlText w:val="%1."/>
      <w:lvlJc w:val="left"/>
      <w:pPr>
        <w:ind w:left="397" w:hanging="284"/>
      </w:pPr>
      <w:rPr>
        <w:rFonts w:ascii="Arial" w:hAnsi="Arial" w:hint="default"/>
        <w:b/>
        <w:i w:val="0"/>
        <w:color w:val="3D0F58" w:themeColor="text1"/>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 w15:restartNumberingAfterBreak="0">
    <w:nsid w:val="20D37B1D"/>
    <w:multiLevelType w:val="hybridMultilevel"/>
    <w:tmpl w:val="A48AA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02095"/>
    <w:multiLevelType w:val="multilevel"/>
    <w:tmpl w:val="C0BECEF8"/>
    <w:styleLink w:val="Style1"/>
    <w:lvl w:ilvl="0">
      <w:start w:val="1"/>
      <w:numFmt w:val="decimal"/>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3C372C"/>
    <w:multiLevelType w:val="multilevel"/>
    <w:tmpl w:val="8C9A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63EA"/>
    <w:multiLevelType w:val="hybridMultilevel"/>
    <w:tmpl w:val="B7C2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B170E"/>
    <w:multiLevelType w:val="multilevel"/>
    <w:tmpl w:val="3D3816D4"/>
    <w:styleLink w:val="JeanHaileslist0"/>
    <w:lvl w:ilvl="0">
      <w:start w:val="1"/>
      <w:numFmt w:val="bullet"/>
      <w:lvlText w:val=""/>
      <w:lvlJc w:val="left"/>
      <w:pPr>
        <w:ind w:left="738" w:hanging="284"/>
      </w:pPr>
      <w:rPr>
        <w:rFonts w:ascii="Symbol" w:hAnsi="Symbol" w:hint="default"/>
        <w:b/>
        <w:color w:val="3D0F58" w:themeColor="text1"/>
        <w:u w:color="A56CD1" w:themeColor="text2" w:themeTint="99"/>
      </w:rPr>
    </w:lvl>
    <w:lvl w:ilvl="1">
      <w:start w:val="1"/>
      <w:numFmt w:val="bullet"/>
      <w:lvlText w:val=""/>
      <w:lvlJc w:val="left"/>
      <w:pPr>
        <w:ind w:left="625" w:firstLine="112"/>
      </w:pPr>
      <w:rPr>
        <w:rFonts w:ascii="Symbol" w:hAnsi="Symbol" w:hint="default"/>
      </w:rPr>
    </w:lvl>
    <w:lvl w:ilvl="2">
      <w:start w:val="1"/>
      <w:numFmt w:val="bullet"/>
      <w:lvlText w:val=""/>
      <w:lvlJc w:val="left"/>
      <w:pPr>
        <w:ind w:left="2501" w:hanging="360"/>
      </w:pPr>
      <w:rPr>
        <w:rFonts w:ascii="Wingdings" w:hAnsi="Wingdings" w:hint="default"/>
        <w:color w:val="3D0F58" w:themeColor="text1"/>
      </w:rPr>
    </w:lvl>
    <w:lvl w:ilvl="3">
      <w:start w:val="1"/>
      <w:numFmt w:val="bullet"/>
      <w:lvlText w:val=""/>
      <w:lvlJc w:val="left"/>
      <w:pPr>
        <w:ind w:left="3221" w:hanging="360"/>
      </w:pPr>
      <w:rPr>
        <w:rFonts w:ascii="Symbol" w:hAnsi="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hint="default"/>
      </w:rPr>
    </w:lvl>
    <w:lvl w:ilvl="6">
      <w:start w:val="1"/>
      <w:numFmt w:val="bullet"/>
      <w:lvlText w:val=""/>
      <w:lvlJc w:val="left"/>
      <w:pPr>
        <w:ind w:left="5381" w:hanging="360"/>
      </w:pPr>
      <w:rPr>
        <w:rFonts w:ascii="Symbol" w:hAnsi="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hint="default"/>
      </w:rPr>
    </w:lvl>
  </w:abstractNum>
  <w:abstractNum w:abstractNumId="7" w15:restartNumberingAfterBreak="0">
    <w:nsid w:val="58502F96"/>
    <w:multiLevelType w:val="multilevel"/>
    <w:tmpl w:val="30D85E9A"/>
    <w:styleLink w:val="Style2"/>
    <w:lvl w:ilvl="0">
      <w:start w:val="1"/>
      <w:numFmt w:val="bullet"/>
      <w:lvlText w:val=""/>
      <w:lvlJc w:val="left"/>
      <w:pPr>
        <w:ind w:left="1364" w:hanging="284"/>
      </w:pPr>
      <w:rPr>
        <w:rFonts w:ascii="Symbol" w:hAnsi="Symbol" w:hint="default"/>
        <w:b/>
        <w:color w:val="3D0F58" w:themeColor="text1"/>
        <w:u w:color="A56CD1" w:themeColor="text2" w:themeTint="99"/>
      </w:rPr>
    </w:lvl>
    <w:lvl w:ilvl="1">
      <w:start w:val="1"/>
      <w:numFmt w:val="bullet"/>
      <w:lvlText w:val="o"/>
      <w:lvlJc w:val="left"/>
      <w:pPr>
        <w:ind w:left="1134" w:firstLine="454"/>
      </w:pPr>
      <w:rPr>
        <w:rFonts w:ascii="Courier New" w:hAnsi="Courier New" w:hint="default"/>
        <w:color w:val="3D0F58" w:themeColor="text1"/>
      </w:rPr>
    </w:lvl>
    <w:lvl w:ilvl="2">
      <w:start w:val="1"/>
      <w:numFmt w:val="bullet"/>
      <w:lvlText w:val=""/>
      <w:lvlJc w:val="left"/>
      <w:pPr>
        <w:ind w:left="3127" w:hanging="360"/>
      </w:pPr>
      <w:rPr>
        <w:rFonts w:ascii="Wingdings" w:hAnsi="Wingdings" w:hint="default"/>
        <w:color w:val="3D0F58" w:themeColor="text1"/>
      </w:rPr>
    </w:lvl>
    <w:lvl w:ilvl="3">
      <w:start w:val="1"/>
      <w:numFmt w:val="bullet"/>
      <w:lvlText w:val=""/>
      <w:lvlJc w:val="left"/>
      <w:pPr>
        <w:ind w:left="3847" w:hanging="360"/>
      </w:pPr>
      <w:rPr>
        <w:rFonts w:ascii="Symbol" w:hAnsi="Symbol" w:hint="default"/>
      </w:rPr>
    </w:lvl>
    <w:lvl w:ilvl="4">
      <w:start w:val="1"/>
      <w:numFmt w:val="bullet"/>
      <w:lvlText w:val="o"/>
      <w:lvlJc w:val="left"/>
      <w:pPr>
        <w:ind w:left="4567" w:hanging="360"/>
      </w:pPr>
      <w:rPr>
        <w:rFonts w:ascii="Courier New" w:hAnsi="Courier New" w:cs="Courier New" w:hint="default"/>
      </w:rPr>
    </w:lvl>
    <w:lvl w:ilvl="5">
      <w:start w:val="1"/>
      <w:numFmt w:val="bullet"/>
      <w:lvlText w:val=""/>
      <w:lvlJc w:val="left"/>
      <w:pPr>
        <w:ind w:left="5287" w:hanging="360"/>
      </w:pPr>
      <w:rPr>
        <w:rFonts w:ascii="Wingdings" w:hAnsi="Wingdings" w:hint="default"/>
      </w:rPr>
    </w:lvl>
    <w:lvl w:ilvl="6">
      <w:start w:val="1"/>
      <w:numFmt w:val="bullet"/>
      <w:lvlText w:val=""/>
      <w:lvlJc w:val="left"/>
      <w:pPr>
        <w:ind w:left="6007" w:hanging="360"/>
      </w:pPr>
      <w:rPr>
        <w:rFonts w:ascii="Symbol" w:hAnsi="Symbol" w:hint="default"/>
      </w:rPr>
    </w:lvl>
    <w:lvl w:ilvl="7">
      <w:start w:val="1"/>
      <w:numFmt w:val="bullet"/>
      <w:lvlText w:val="o"/>
      <w:lvlJc w:val="left"/>
      <w:pPr>
        <w:ind w:left="6727" w:hanging="360"/>
      </w:pPr>
      <w:rPr>
        <w:rFonts w:ascii="Courier New" w:hAnsi="Courier New" w:cs="Courier New" w:hint="default"/>
      </w:rPr>
    </w:lvl>
    <w:lvl w:ilvl="8">
      <w:start w:val="1"/>
      <w:numFmt w:val="bullet"/>
      <w:lvlText w:val=""/>
      <w:lvlJc w:val="left"/>
      <w:pPr>
        <w:ind w:left="7447" w:hanging="360"/>
      </w:pPr>
      <w:rPr>
        <w:rFonts w:ascii="Wingdings" w:hAnsi="Wingdings" w:hint="default"/>
      </w:rPr>
    </w:lvl>
  </w:abstractNum>
  <w:abstractNum w:abstractNumId="8" w15:restartNumberingAfterBreak="0">
    <w:nsid w:val="5B9B0581"/>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B95BC7"/>
    <w:multiLevelType w:val="multilevel"/>
    <w:tmpl w:val="E1529AD8"/>
    <w:lvl w:ilvl="0">
      <w:start w:val="1"/>
      <w:numFmt w:val="bullet"/>
      <w:pStyle w:val="Bulletstyle"/>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567" w:firstLine="513"/>
      </w:pPr>
      <w:rPr>
        <w:rFonts w:ascii="Courier New" w:hAnsi="Courier New" w:hint="default"/>
        <w:color w:val="3D0F58" w:themeColor="text1"/>
      </w:rPr>
    </w:lvl>
    <w:lvl w:ilvl="2">
      <w:start w:val="1"/>
      <w:numFmt w:val="bullet"/>
      <w:lvlText w:val=""/>
      <w:lvlJc w:val="left"/>
      <w:pPr>
        <w:ind w:left="2160" w:hanging="360"/>
      </w:pPr>
      <w:rPr>
        <w:rFonts w:ascii="Wingdings" w:hAnsi="Wingdings" w:hint="default"/>
        <w:color w:val="3D0F58"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AB7358C"/>
    <w:multiLevelType w:val="multilevel"/>
    <w:tmpl w:val="F2147BDC"/>
    <w:lvl w:ilvl="0">
      <w:start w:val="1"/>
      <w:numFmt w:val="decimal"/>
      <w:pStyle w:val="Numberlist"/>
      <w:lvlText w:val="%1."/>
      <w:lvlJc w:val="left"/>
      <w:pPr>
        <w:ind w:left="567" w:hanging="454"/>
      </w:pPr>
      <w:rPr>
        <w:rFonts w:hint="default"/>
        <w:b/>
        <w:i w:val="0"/>
        <w:color w:val="3D0F58"/>
      </w:rPr>
    </w:lvl>
    <w:lvl w:ilvl="1">
      <w:start w:val="1"/>
      <w:numFmt w:val="lowerLetter"/>
      <w:lvlText w:val="%2)"/>
      <w:lvlJc w:val="left"/>
      <w:pPr>
        <w:ind w:left="567" w:hanging="170"/>
      </w:pPr>
      <w:rPr>
        <w:rFonts w:hint="default"/>
      </w:rPr>
    </w:lvl>
    <w:lvl w:ilvl="2">
      <w:start w:val="1"/>
      <w:numFmt w:val="lowerRoman"/>
      <w:lvlText w:val="%3)"/>
      <w:lvlJc w:val="left"/>
      <w:pPr>
        <w:ind w:left="1021" w:hanging="284"/>
      </w:pPr>
      <w:rPr>
        <w:rFonts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1" w15:restartNumberingAfterBreak="0">
    <w:nsid w:val="6EC247A6"/>
    <w:multiLevelType w:val="multilevel"/>
    <w:tmpl w:val="37BC81CC"/>
    <w:lvl w:ilvl="0">
      <w:start w:val="1"/>
      <w:numFmt w:val="bullet"/>
      <w:lvlText w:val=""/>
      <w:lvlJc w:val="left"/>
      <w:pPr>
        <w:ind w:left="397" w:hanging="284"/>
      </w:pPr>
      <w:rPr>
        <w:rFonts w:ascii="Symbol" w:hAnsi="Symbol" w:hint="default"/>
        <w:b/>
        <w:color w:val="3D0F58" w:themeColor="text1"/>
        <w:u w:color="A56CD1" w:themeColor="text2" w:themeTint="99"/>
      </w:rPr>
    </w:lvl>
    <w:lvl w:ilvl="1">
      <w:start w:val="1"/>
      <w:numFmt w:val="bullet"/>
      <w:lvlText w:val="o"/>
      <w:lvlJc w:val="left"/>
      <w:pPr>
        <w:ind w:left="785" w:hanging="360"/>
      </w:pPr>
      <w:rPr>
        <w:rFonts w:ascii="Courier New" w:hAnsi="Courier New" w:cs="Courier New"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4F44FD"/>
    <w:multiLevelType w:val="multilevel"/>
    <w:tmpl w:val="89608C8E"/>
    <w:lvl w:ilvl="0">
      <w:start w:val="1"/>
      <w:numFmt w:val="bullet"/>
      <w:pStyle w:val="Bulletlist"/>
      <w:lvlText w:val=""/>
      <w:lvlJc w:val="left"/>
      <w:pPr>
        <w:ind w:left="567" w:hanging="454"/>
      </w:pPr>
      <w:rPr>
        <w:rFonts w:ascii="Symbol" w:hAnsi="Symbol" w:hint="default"/>
        <w:b/>
        <w:color w:val="3D0F58"/>
        <w:u w:color="A56CD1" w:themeColor="text2" w:themeTint="99"/>
      </w:rPr>
    </w:lvl>
    <w:lvl w:ilvl="1">
      <w:start w:val="1"/>
      <w:numFmt w:val="bullet"/>
      <w:lvlText w:val=""/>
      <w:lvlJc w:val="left"/>
      <w:pPr>
        <w:ind w:left="1021" w:hanging="454"/>
      </w:pPr>
      <w:rPr>
        <w:rFonts w:ascii="Symbol" w:hAnsi="Symbol" w:hint="default"/>
      </w:rPr>
    </w:lvl>
    <w:lvl w:ilvl="2">
      <w:start w:val="1"/>
      <w:numFmt w:val="bullet"/>
      <w:lvlText w:val=""/>
      <w:lvlJc w:val="left"/>
      <w:pPr>
        <w:ind w:left="1021" w:hanging="284"/>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8256536">
    <w:abstractNumId w:val="6"/>
  </w:num>
  <w:num w:numId="2" w16cid:durableId="365449220">
    <w:abstractNumId w:val="3"/>
  </w:num>
  <w:num w:numId="3" w16cid:durableId="409084674">
    <w:abstractNumId w:val="9"/>
  </w:num>
  <w:num w:numId="4" w16cid:durableId="1522862824">
    <w:abstractNumId w:val="7"/>
  </w:num>
  <w:num w:numId="5" w16cid:durableId="911812920">
    <w:abstractNumId w:val="12"/>
  </w:num>
  <w:num w:numId="6" w16cid:durableId="1318656545">
    <w:abstractNumId w:val="1"/>
  </w:num>
  <w:num w:numId="7" w16cid:durableId="691689630">
    <w:abstractNumId w:val="10"/>
  </w:num>
  <w:num w:numId="8" w16cid:durableId="882520879">
    <w:abstractNumId w:val="5"/>
  </w:num>
  <w:num w:numId="9" w16cid:durableId="1555583366">
    <w:abstractNumId w:val="2"/>
  </w:num>
  <w:num w:numId="10" w16cid:durableId="1973516912">
    <w:abstractNumId w:val="8"/>
  </w:num>
  <w:num w:numId="11" w16cid:durableId="239338613">
    <w:abstractNumId w:val="0"/>
  </w:num>
  <w:num w:numId="12" w16cid:durableId="1138376606">
    <w:abstractNumId w:val="4"/>
  </w:num>
  <w:num w:numId="13" w16cid:durableId="1323899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2NzM3NgUxgFwlHaXg1OLizPw8kAJDw1oAw/lJ+i0AAAA="/>
  </w:docVars>
  <w:rsids>
    <w:rsidRoot w:val="00D923F0"/>
    <w:rsid w:val="00003889"/>
    <w:rsid w:val="00003A9C"/>
    <w:rsid w:val="00010058"/>
    <w:rsid w:val="00010817"/>
    <w:rsid w:val="00011E22"/>
    <w:rsid w:val="00016C81"/>
    <w:rsid w:val="00022FF3"/>
    <w:rsid w:val="00024E07"/>
    <w:rsid w:val="00037A75"/>
    <w:rsid w:val="00042F54"/>
    <w:rsid w:val="0005186F"/>
    <w:rsid w:val="0005424D"/>
    <w:rsid w:val="00055477"/>
    <w:rsid w:val="00055C78"/>
    <w:rsid w:val="000570BF"/>
    <w:rsid w:val="000633CC"/>
    <w:rsid w:val="0006720C"/>
    <w:rsid w:val="00070341"/>
    <w:rsid w:val="0007164E"/>
    <w:rsid w:val="00073C5C"/>
    <w:rsid w:val="00081F61"/>
    <w:rsid w:val="00093697"/>
    <w:rsid w:val="000A70B9"/>
    <w:rsid w:val="000B5F59"/>
    <w:rsid w:val="000C6AD6"/>
    <w:rsid w:val="000C708B"/>
    <w:rsid w:val="000D1374"/>
    <w:rsid w:val="000D376D"/>
    <w:rsid w:val="000E1D6E"/>
    <w:rsid w:val="000E3068"/>
    <w:rsid w:val="000E60AD"/>
    <w:rsid w:val="000F03DB"/>
    <w:rsid w:val="000F4351"/>
    <w:rsid w:val="00100AF9"/>
    <w:rsid w:val="0010376A"/>
    <w:rsid w:val="0011496A"/>
    <w:rsid w:val="00123474"/>
    <w:rsid w:val="001266A4"/>
    <w:rsid w:val="00131BF2"/>
    <w:rsid w:val="00135E6A"/>
    <w:rsid w:val="001456DE"/>
    <w:rsid w:val="0015380D"/>
    <w:rsid w:val="001565A8"/>
    <w:rsid w:val="00160AA2"/>
    <w:rsid w:val="00162B46"/>
    <w:rsid w:val="00167D7B"/>
    <w:rsid w:val="00173D08"/>
    <w:rsid w:val="00174D1E"/>
    <w:rsid w:val="0018644D"/>
    <w:rsid w:val="001931DE"/>
    <w:rsid w:val="00193A69"/>
    <w:rsid w:val="0019569C"/>
    <w:rsid w:val="001B4329"/>
    <w:rsid w:val="001B78B5"/>
    <w:rsid w:val="001C1687"/>
    <w:rsid w:val="001C2555"/>
    <w:rsid w:val="001C5B78"/>
    <w:rsid w:val="001D064B"/>
    <w:rsid w:val="001D7E9D"/>
    <w:rsid w:val="001E47EC"/>
    <w:rsid w:val="001E7A88"/>
    <w:rsid w:val="001F5458"/>
    <w:rsid w:val="001F5CAF"/>
    <w:rsid w:val="001F6091"/>
    <w:rsid w:val="00201C58"/>
    <w:rsid w:val="002029BF"/>
    <w:rsid w:val="00225973"/>
    <w:rsid w:val="00242A74"/>
    <w:rsid w:val="002603E7"/>
    <w:rsid w:val="0026073C"/>
    <w:rsid w:val="00264058"/>
    <w:rsid w:val="002A03D0"/>
    <w:rsid w:val="002A578F"/>
    <w:rsid w:val="002A7E35"/>
    <w:rsid w:val="002B1642"/>
    <w:rsid w:val="002B17A0"/>
    <w:rsid w:val="002B2D6F"/>
    <w:rsid w:val="002B799A"/>
    <w:rsid w:val="002C6F56"/>
    <w:rsid w:val="002D0F0D"/>
    <w:rsid w:val="002D686F"/>
    <w:rsid w:val="002E0687"/>
    <w:rsid w:val="002E0B2C"/>
    <w:rsid w:val="002E28A0"/>
    <w:rsid w:val="00300681"/>
    <w:rsid w:val="0030080C"/>
    <w:rsid w:val="003219B2"/>
    <w:rsid w:val="00322DB8"/>
    <w:rsid w:val="00330C08"/>
    <w:rsid w:val="00343859"/>
    <w:rsid w:val="0034562C"/>
    <w:rsid w:val="00345B9A"/>
    <w:rsid w:val="00360309"/>
    <w:rsid w:val="00362887"/>
    <w:rsid w:val="0037324D"/>
    <w:rsid w:val="00373AB2"/>
    <w:rsid w:val="00374FC8"/>
    <w:rsid w:val="0037745B"/>
    <w:rsid w:val="00380998"/>
    <w:rsid w:val="00386D50"/>
    <w:rsid w:val="00394804"/>
    <w:rsid w:val="00397C1B"/>
    <w:rsid w:val="003A5FB7"/>
    <w:rsid w:val="003C5D65"/>
    <w:rsid w:val="003E1783"/>
    <w:rsid w:val="003F45A9"/>
    <w:rsid w:val="003F52C1"/>
    <w:rsid w:val="0040189C"/>
    <w:rsid w:val="00416C55"/>
    <w:rsid w:val="004253DB"/>
    <w:rsid w:val="00434705"/>
    <w:rsid w:val="004405BC"/>
    <w:rsid w:val="0044708F"/>
    <w:rsid w:val="00451931"/>
    <w:rsid w:val="004664E0"/>
    <w:rsid w:val="00471E71"/>
    <w:rsid w:val="00481197"/>
    <w:rsid w:val="00481C2C"/>
    <w:rsid w:val="004908D8"/>
    <w:rsid w:val="004A1B0C"/>
    <w:rsid w:val="004A3472"/>
    <w:rsid w:val="004A42DD"/>
    <w:rsid w:val="004B1178"/>
    <w:rsid w:val="004B78F9"/>
    <w:rsid w:val="004C2F1F"/>
    <w:rsid w:val="004D1E15"/>
    <w:rsid w:val="004E1216"/>
    <w:rsid w:val="004E175F"/>
    <w:rsid w:val="004E25E1"/>
    <w:rsid w:val="004E2D9C"/>
    <w:rsid w:val="004E3A9A"/>
    <w:rsid w:val="004E6098"/>
    <w:rsid w:val="004E6E12"/>
    <w:rsid w:val="004E7836"/>
    <w:rsid w:val="004F1AE3"/>
    <w:rsid w:val="004F4AF2"/>
    <w:rsid w:val="00503AD2"/>
    <w:rsid w:val="0050535D"/>
    <w:rsid w:val="005126E6"/>
    <w:rsid w:val="00512D0D"/>
    <w:rsid w:val="00513B88"/>
    <w:rsid w:val="005167B8"/>
    <w:rsid w:val="005175ED"/>
    <w:rsid w:val="0052352A"/>
    <w:rsid w:val="00536535"/>
    <w:rsid w:val="00537D3E"/>
    <w:rsid w:val="00541E70"/>
    <w:rsid w:val="00545995"/>
    <w:rsid w:val="00550BB4"/>
    <w:rsid w:val="00551794"/>
    <w:rsid w:val="00570A54"/>
    <w:rsid w:val="00573D96"/>
    <w:rsid w:val="00581D5A"/>
    <w:rsid w:val="00590731"/>
    <w:rsid w:val="005A0815"/>
    <w:rsid w:val="005A50AD"/>
    <w:rsid w:val="005A5E4E"/>
    <w:rsid w:val="005C17CF"/>
    <w:rsid w:val="005C7726"/>
    <w:rsid w:val="005E439E"/>
    <w:rsid w:val="005E6771"/>
    <w:rsid w:val="005E7DED"/>
    <w:rsid w:val="00600732"/>
    <w:rsid w:val="0060788B"/>
    <w:rsid w:val="006171D6"/>
    <w:rsid w:val="00621B6E"/>
    <w:rsid w:val="00624AE2"/>
    <w:rsid w:val="006252A5"/>
    <w:rsid w:val="006255FD"/>
    <w:rsid w:val="0062594C"/>
    <w:rsid w:val="00637D0B"/>
    <w:rsid w:val="00650AD5"/>
    <w:rsid w:val="006546A8"/>
    <w:rsid w:val="00654CD0"/>
    <w:rsid w:val="006550FE"/>
    <w:rsid w:val="00666636"/>
    <w:rsid w:val="00681200"/>
    <w:rsid w:val="006861AF"/>
    <w:rsid w:val="0069001C"/>
    <w:rsid w:val="006919D8"/>
    <w:rsid w:val="006A1171"/>
    <w:rsid w:val="006A390F"/>
    <w:rsid w:val="006A7626"/>
    <w:rsid w:val="006B00B0"/>
    <w:rsid w:val="006B0C11"/>
    <w:rsid w:val="006B5F2C"/>
    <w:rsid w:val="006C57F0"/>
    <w:rsid w:val="006C7165"/>
    <w:rsid w:val="006C729B"/>
    <w:rsid w:val="006D218B"/>
    <w:rsid w:val="006D2CDB"/>
    <w:rsid w:val="006D4216"/>
    <w:rsid w:val="006E54CC"/>
    <w:rsid w:val="006E71BA"/>
    <w:rsid w:val="006F06E4"/>
    <w:rsid w:val="006F6AE6"/>
    <w:rsid w:val="006F6F96"/>
    <w:rsid w:val="007006B9"/>
    <w:rsid w:val="00707EE8"/>
    <w:rsid w:val="00715060"/>
    <w:rsid w:val="00715C6D"/>
    <w:rsid w:val="0071628D"/>
    <w:rsid w:val="0071756B"/>
    <w:rsid w:val="0072462D"/>
    <w:rsid w:val="00736599"/>
    <w:rsid w:val="00737C76"/>
    <w:rsid w:val="00745C84"/>
    <w:rsid w:val="0074758F"/>
    <w:rsid w:val="00754144"/>
    <w:rsid w:val="007576B8"/>
    <w:rsid w:val="0076592B"/>
    <w:rsid w:val="00773930"/>
    <w:rsid w:val="00773D72"/>
    <w:rsid w:val="0077763D"/>
    <w:rsid w:val="007803B8"/>
    <w:rsid w:val="00784843"/>
    <w:rsid w:val="00787743"/>
    <w:rsid w:val="00796CAF"/>
    <w:rsid w:val="007A47AC"/>
    <w:rsid w:val="007B28E4"/>
    <w:rsid w:val="007C343E"/>
    <w:rsid w:val="007C56FD"/>
    <w:rsid w:val="007D79D6"/>
    <w:rsid w:val="007E1BAA"/>
    <w:rsid w:val="007F7D65"/>
    <w:rsid w:val="00804759"/>
    <w:rsid w:val="0080639E"/>
    <w:rsid w:val="0081537D"/>
    <w:rsid w:val="008162F2"/>
    <w:rsid w:val="00817170"/>
    <w:rsid w:val="00817CA1"/>
    <w:rsid w:val="00822F47"/>
    <w:rsid w:val="008246A3"/>
    <w:rsid w:val="00826C54"/>
    <w:rsid w:val="008330DF"/>
    <w:rsid w:val="0086280F"/>
    <w:rsid w:val="008665D5"/>
    <w:rsid w:val="00880D89"/>
    <w:rsid w:val="008850AE"/>
    <w:rsid w:val="008B0C4D"/>
    <w:rsid w:val="008B4A06"/>
    <w:rsid w:val="008B610E"/>
    <w:rsid w:val="008C2F9F"/>
    <w:rsid w:val="008D2B70"/>
    <w:rsid w:val="008D6298"/>
    <w:rsid w:val="008D7F08"/>
    <w:rsid w:val="008E6C8D"/>
    <w:rsid w:val="008F05D4"/>
    <w:rsid w:val="008F0C82"/>
    <w:rsid w:val="008F15B9"/>
    <w:rsid w:val="009001D0"/>
    <w:rsid w:val="00907ABC"/>
    <w:rsid w:val="009112AA"/>
    <w:rsid w:val="009122E7"/>
    <w:rsid w:val="009157AE"/>
    <w:rsid w:val="009638FB"/>
    <w:rsid w:val="009820E5"/>
    <w:rsid w:val="0098333C"/>
    <w:rsid w:val="009838EB"/>
    <w:rsid w:val="00983B8A"/>
    <w:rsid w:val="0099055C"/>
    <w:rsid w:val="00993C79"/>
    <w:rsid w:val="00995481"/>
    <w:rsid w:val="009A279C"/>
    <w:rsid w:val="009A4593"/>
    <w:rsid w:val="009A5F50"/>
    <w:rsid w:val="009B10D6"/>
    <w:rsid w:val="009B1BC1"/>
    <w:rsid w:val="009B3D27"/>
    <w:rsid w:val="009C317C"/>
    <w:rsid w:val="009C5C5C"/>
    <w:rsid w:val="009D0766"/>
    <w:rsid w:val="009D1B80"/>
    <w:rsid w:val="009E0CB7"/>
    <w:rsid w:val="009E1BFE"/>
    <w:rsid w:val="009E2631"/>
    <w:rsid w:val="009E33A3"/>
    <w:rsid w:val="009F453F"/>
    <w:rsid w:val="00A03A5D"/>
    <w:rsid w:val="00A104F9"/>
    <w:rsid w:val="00A12CE0"/>
    <w:rsid w:val="00A16465"/>
    <w:rsid w:val="00A26141"/>
    <w:rsid w:val="00A3076E"/>
    <w:rsid w:val="00A30F1E"/>
    <w:rsid w:val="00A45859"/>
    <w:rsid w:val="00A472CA"/>
    <w:rsid w:val="00A50D9B"/>
    <w:rsid w:val="00A62B46"/>
    <w:rsid w:val="00A71611"/>
    <w:rsid w:val="00A7184C"/>
    <w:rsid w:val="00A76519"/>
    <w:rsid w:val="00A85983"/>
    <w:rsid w:val="00A91F52"/>
    <w:rsid w:val="00A97501"/>
    <w:rsid w:val="00AA1F39"/>
    <w:rsid w:val="00AC7B3C"/>
    <w:rsid w:val="00AD143C"/>
    <w:rsid w:val="00AD14F0"/>
    <w:rsid w:val="00AE26CA"/>
    <w:rsid w:val="00AF2FA7"/>
    <w:rsid w:val="00AF63E1"/>
    <w:rsid w:val="00AF6F5E"/>
    <w:rsid w:val="00AF6FAC"/>
    <w:rsid w:val="00B05DB2"/>
    <w:rsid w:val="00B117C2"/>
    <w:rsid w:val="00B16582"/>
    <w:rsid w:val="00B24FEC"/>
    <w:rsid w:val="00B25F66"/>
    <w:rsid w:val="00B276FB"/>
    <w:rsid w:val="00B41915"/>
    <w:rsid w:val="00B4497E"/>
    <w:rsid w:val="00B44E14"/>
    <w:rsid w:val="00B50AC2"/>
    <w:rsid w:val="00B50EF7"/>
    <w:rsid w:val="00B60B78"/>
    <w:rsid w:val="00B6490A"/>
    <w:rsid w:val="00B8510B"/>
    <w:rsid w:val="00B8551E"/>
    <w:rsid w:val="00B87FCE"/>
    <w:rsid w:val="00BA0DDC"/>
    <w:rsid w:val="00BA2825"/>
    <w:rsid w:val="00BA7635"/>
    <w:rsid w:val="00BB169E"/>
    <w:rsid w:val="00BB1750"/>
    <w:rsid w:val="00BB3C3E"/>
    <w:rsid w:val="00BC4037"/>
    <w:rsid w:val="00BC5BD9"/>
    <w:rsid w:val="00BD320A"/>
    <w:rsid w:val="00BD6813"/>
    <w:rsid w:val="00BE7BCA"/>
    <w:rsid w:val="00BF0459"/>
    <w:rsid w:val="00BF6444"/>
    <w:rsid w:val="00BF6A84"/>
    <w:rsid w:val="00C0046B"/>
    <w:rsid w:val="00C042E2"/>
    <w:rsid w:val="00C04522"/>
    <w:rsid w:val="00C06F62"/>
    <w:rsid w:val="00C173FA"/>
    <w:rsid w:val="00C217A9"/>
    <w:rsid w:val="00C2362A"/>
    <w:rsid w:val="00C26E2B"/>
    <w:rsid w:val="00C2706A"/>
    <w:rsid w:val="00C33F26"/>
    <w:rsid w:val="00C373C2"/>
    <w:rsid w:val="00C428D3"/>
    <w:rsid w:val="00C471D1"/>
    <w:rsid w:val="00C51542"/>
    <w:rsid w:val="00C5547F"/>
    <w:rsid w:val="00C60EAD"/>
    <w:rsid w:val="00C6574F"/>
    <w:rsid w:val="00C73889"/>
    <w:rsid w:val="00C8345E"/>
    <w:rsid w:val="00CA29FD"/>
    <w:rsid w:val="00CA371A"/>
    <w:rsid w:val="00CA5210"/>
    <w:rsid w:val="00CA7FC7"/>
    <w:rsid w:val="00CB4170"/>
    <w:rsid w:val="00CB498E"/>
    <w:rsid w:val="00CB50D6"/>
    <w:rsid w:val="00CC1779"/>
    <w:rsid w:val="00CC3446"/>
    <w:rsid w:val="00CD2D5E"/>
    <w:rsid w:val="00CD2D8E"/>
    <w:rsid w:val="00D05B90"/>
    <w:rsid w:val="00D12F69"/>
    <w:rsid w:val="00D13E53"/>
    <w:rsid w:val="00D15437"/>
    <w:rsid w:val="00D2064E"/>
    <w:rsid w:val="00D32189"/>
    <w:rsid w:val="00D32E41"/>
    <w:rsid w:val="00D40365"/>
    <w:rsid w:val="00D52DB5"/>
    <w:rsid w:val="00D52F6A"/>
    <w:rsid w:val="00D6151B"/>
    <w:rsid w:val="00D6625D"/>
    <w:rsid w:val="00D70766"/>
    <w:rsid w:val="00D7120C"/>
    <w:rsid w:val="00D77B67"/>
    <w:rsid w:val="00D84FA0"/>
    <w:rsid w:val="00D868E1"/>
    <w:rsid w:val="00D923F0"/>
    <w:rsid w:val="00D94793"/>
    <w:rsid w:val="00D9556E"/>
    <w:rsid w:val="00D96272"/>
    <w:rsid w:val="00DA05D3"/>
    <w:rsid w:val="00DA0B90"/>
    <w:rsid w:val="00DA2D8C"/>
    <w:rsid w:val="00DA3B54"/>
    <w:rsid w:val="00DC0BE4"/>
    <w:rsid w:val="00DC1658"/>
    <w:rsid w:val="00DD0AF8"/>
    <w:rsid w:val="00DD6BF1"/>
    <w:rsid w:val="00DE42A2"/>
    <w:rsid w:val="00DE4DFE"/>
    <w:rsid w:val="00DE63A3"/>
    <w:rsid w:val="00DF0AE0"/>
    <w:rsid w:val="00DF103B"/>
    <w:rsid w:val="00E07112"/>
    <w:rsid w:val="00E11FAE"/>
    <w:rsid w:val="00E149AE"/>
    <w:rsid w:val="00E16148"/>
    <w:rsid w:val="00E23559"/>
    <w:rsid w:val="00E307C4"/>
    <w:rsid w:val="00E365F8"/>
    <w:rsid w:val="00E37EDD"/>
    <w:rsid w:val="00E45BF9"/>
    <w:rsid w:val="00E55FD4"/>
    <w:rsid w:val="00E66D74"/>
    <w:rsid w:val="00E66EFB"/>
    <w:rsid w:val="00E749FC"/>
    <w:rsid w:val="00E807A1"/>
    <w:rsid w:val="00E847B0"/>
    <w:rsid w:val="00E95DC9"/>
    <w:rsid w:val="00EA3D36"/>
    <w:rsid w:val="00EA3D62"/>
    <w:rsid w:val="00EA6047"/>
    <w:rsid w:val="00EB2867"/>
    <w:rsid w:val="00EB3D40"/>
    <w:rsid w:val="00EB625E"/>
    <w:rsid w:val="00EB6C6F"/>
    <w:rsid w:val="00EC16F2"/>
    <w:rsid w:val="00EC606F"/>
    <w:rsid w:val="00ED01FE"/>
    <w:rsid w:val="00ED2554"/>
    <w:rsid w:val="00ED75A9"/>
    <w:rsid w:val="00EE06CF"/>
    <w:rsid w:val="00EE30AD"/>
    <w:rsid w:val="00EE4FF0"/>
    <w:rsid w:val="00EF1DE4"/>
    <w:rsid w:val="00F0110E"/>
    <w:rsid w:val="00F12560"/>
    <w:rsid w:val="00F304FE"/>
    <w:rsid w:val="00F3081B"/>
    <w:rsid w:val="00F32299"/>
    <w:rsid w:val="00F3369F"/>
    <w:rsid w:val="00F35083"/>
    <w:rsid w:val="00F4004F"/>
    <w:rsid w:val="00F458C3"/>
    <w:rsid w:val="00F45A93"/>
    <w:rsid w:val="00F50544"/>
    <w:rsid w:val="00F6268F"/>
    <w:rsid w:val="00F6284B"/>
    <w:rsid w:val="00F66EC9"/>
    <w:rsid w:val="00F676B4"/>
    <w:rsid w:val="00F717F0"/>
    <w:rsid w:val="00F72D52"/>
    <w:rsid w:val="00F75DDF"/>
    <w:rsid w:val="00F8558E"/>
    <w:rsid w:val="00F8641C"/>
    <w:rsid w:val="00F91113"/>
    <w:rsid w:val="00F97522"/>
    <w:rsid w:val="00FA6F23"/>
    <w:rsid w:val="00FB24D3"/>
    <w:rsid w:val="00FB4335"/>
    <w:rsid w:val="00FC636B"/>
    <w:rsid w:val="00FD2B58"/>
    <w:rsid w:val="00FD3DC5"/>
    <w:rsid w:val="00FD5B8C"/>
    <w:rsid w:val="00FD6591"/>
    <w:rsid w:val="00FE1519"/>
    <w:rsid w:val="00FE4C8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22D19"/>
  <w15:chartTrackingRefBased/>
  <w15:docId w15:val="{83DF565D-A24D-4FF9-9A22-9E406816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9D6"/>
    <w:pPr>
      <w:spacing w:line="276" w:lineRule="auto"/>
    </w:pPr>
    <w:rPr>
      <w:rFonts w:asciiTheme="minorBidi" w:hAnsiTheme="minorBidi"/>
    </w:rPr>
  </w:style>
  <w:style w:type="paragraph" w:styleId="Heading1">
    <w:name w:val="heading 1"/>
    <w:basedOn w:val="Normal"/>
    <w:next w:val="Normal"/>
    <w:link w:val="Heading1Char"/>
    <w:uiPriority w:val="9"/>
    <w:qFormat/>
    <w:rsid w:val="00CD2D5E"/>
    <w:pPr>
      <w:keepNext/>
      <w:keepLines/>
      <w:spacing w:before="300" w:after="100"/>
      <w:outlineLvl w:val="0"/>
    </w:pPr>
    <w:rPr>
      <w:rFonts w:eastAsiaTheme="majorEastAsia" w:cstheme="majorBidi"/>
      <w:b/>
      <w:color w:val="3D0F58"/>
      <w:sz w:val="40"/>
      <w:szCs w:val="32"/>
    </w:rPr>
  </w:style>
  <w:style w:type="paragraph" w:styleId="Heading2">
    <w:name w:val="heading 2"/>
    <w:basedOn w:val="Normal"/>
    <w:next w:val="Normal"/>
    <w:link w:val="Heading2Char"/>
    <w:uiPriority w:val="9"/>
    <w:unhideWhenUsed/>
    <w:qFormat/>
    <w:rsid w:val="00ED01FE"/>
    <w:pPr>
      <w:keepNext/>
      <w:keepLines/>
      <w:spacing w:before="300" w:after="100"/>
      <w:outlineLvl w:val="1"/>
    </w:pPr>
    <w:rPr>
      <w:rFonts w:eastAsiaTheme="majorEastAsia" w:cstheme="majorBidi"/>
      <w:b/>
      <w:bCs/>
      <w:color w:val="3D0F58"/>
      <w:sz w:val="32"/>
      <w:szCs w:val="32"/>
    </w:rPr>
  </w:style>
  <w:style w:type="paragraph" w:styleId="Heading3">
    <w:name w:val="heading 3"/>
    <w:basedOn w:val="Normal"/>
    <w:next w:val="Normal"/>
    <w:link w:val="Heading3Char"/>
    <w:uiPriority w:val="9"/>
    <w:unhideWhenUsed/>
    <w:qFormat/>
    <w:rsid w:val="00ED01FE"/>
    <w:pPr>
      <w:keepNext/>
      <w:keepLines/>
      <w:spacing w:before="300" w:after="10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ED01FE"/>
    <w:pPr>
      <w:keepNext/>
      <w:keepLines/>
      <w:spacing w:before="300" w:after="100"/>
      <w:outlineLvl w:val="3"/>
    </w:pPr>
    <w:rPr>
      <w:rFonts w:eastAsiaTheme="majorEastAsia" w:cstheme="majorBidi"/>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98"/>
    <w:rPr>
      <w:rFonts w:ascii="Segoe UI" w:hAnsi="Segoe UI" w:cs="Segoe UI"/>
      <w:sz w:val="18"/>
      <w:szCs w:val="18"/>
    </w:rPr>
  </w:style>
  <w:style w:type="paragraph" w:styleId="ListParagraph">
    <w:name w:val="List Paragraph"/>
    <w:basedOn w:val="Normal"/>
    <w:link w:val="ListParagraphChar"/>
    <w:uiPriority w:val="34"/>
    <w:rsid w:val="00451931"/>
    <w:pPr>
      <w:ind w:left="720"/>
      <w:contextualSpacing/>
    </w:pPr>
  </w:style>
  <w:style w:type="character" w:styleId="Hyperlink">
    <w:name w:val="Hyperlink"/>
    <w:basedOn w:val="DefaultParagraphFont"/>
    <w:uiPriority w:val="99"/>
    <w:unhideWhenUsed/>
    <w:rsid w:val="0080639E"/>
    <w:rPr>
      <w:color w:val="0070C0"/>
      <w:u w:val="single"/>
    </w:rPr>
  </w:style>
  <w:style w:type="paragraph" w:styleId="Caption">
    <w:name w:val="caption"/>
    <w:basedOn w:val="Normal"/>
    <w:next w:val="Normal"/>
    <w:uiPriority w:val="35"/>
    <w:unhideWhenUsed/>
    <w:rsid w:val="00A91F52"/>
    <w:pPr>
      <w:spacing w:after="200" w:line="240" w:lineRule="auto"/>
    </w:pPr>
    <w:rPr>
      <w:i/>
      <w:iCs/>
      <w:color w:val="383C3D"/>
      <w:sz w:val="18"/>
      <w:szCs w:val="18"/>
    </w:rPr>
  </w:style>
  <w:style w:type="character" w:styleId="CommentReference">
    <w:name w:val="annotation reference"/>
    <w:basedOn w:val="DefaultParagraphFont"/>
    <w:uiPriority w:val="99"/>
    <w:unhideWhenUsed/>
    <w:rsid w:val="004E6E12"/>
    <w:rPr>
      <w:sz w:val="16"/>
      <w:szCs w:val="16"/>
    </w:rPr>
  </w:style>
  <w:style w:type="paragraph" w:styleId="CommentText">
    <w:name w:val="annotation text"/>
    <w:basedOn w:val="Normal"/>
    <w:link w:val="CommentTextChar"/>
    <w:uiPriority w:val="99"/>
    <w:unhideWhenUsed/>
    <w:rsid w:val="004E6E12"/>
    <w:pPr>
      <w:spacing w:line="240" w:lineRule="auto"/>
    </w:pPr>
    <w:rPr>
      <w:szCs w:val="20"/>
    </w:rPr>
  </w:style>
  <w:style w:type="character" w:customStyle="1" w:styleId="CommentTextChar">
    <w:name w:val="Comment Text Char"/>
    <w:basedOn w:val="DefaultParagraphFont"/>
    <w:link w:val="CommentText"/>
    <w:uiPriority w:val="99"/>
    <w:rsid w:val="004E6E12"/>
    <w:rPr>
      <w:sz w:val="20"/>
      <w:szCs w:val="20"/>
    </w:rPr>
  </w:style>
  <w:style w:type="paragraph" w:styleId="CommentSubject">
    <w:name w:val="annotation subject"/>
    <w:basedOn w:val="CommentText"/>
    <w:next w:val="CommentText"/>
    <w:link w:val="CommentSubjectChar"/>
    <w:uiPriority w:val="99"/>
    <w:semiHidden/>
    <w:unhideWhenUsed/>
    <w:rsid w:val="004E6E12"/>
    <w:rPr>
      <w:b/>
      <w:bCs/>
    </w:rPr>
  </w:style>
  <w:style w:type="character" w:customStyle="1" w:styleId="CommentSubjectChar">
    <w:name w:val="Comment Subject Char"/>
    <w:basedOn w:val="CommentTextChar"/>
    <w:link w:val="CommentSubject"/>
    <w:uiPriority w:val="99"/>
    <w:semiHidden/>
    <w:rsid w:val="004E6E12"/>
    <w:rPr>
      <w:b/>
      <w:bCs/>
      <w:sz w:val="20"/>
      <w:szCs w:val="20"/>
    </w:rPr>
  </w:style>
  <w:style w:type="paragraph" w:styleId="NormalWeb">
    <w:name w:val="Normal (Web)"/>
    <w:basedOn w:val="Normal"/>
    <w:uiPriority w:val="99"/>
    <w:semiHidden/>
    <w:unhideWhenUsed/>
    <w:rsid w:val="00CB498E"/>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CD2D5E"/>
    <w:rPr>
      <w:rFonts w:asciiTheme="minorBidi" w:eastAsiaTheme="majorEastAsia" w:hAnsiTheme="minorBidi" w:cstheme="majorBidi"/>
      <w:b/>
      <w:color w:val="3D0F58"/>
      <w:sz w:val="40"/>
      <w:szCs w:val="32"/>
    </w:rPr>
  </w:style>
  <w:style w:type="character" w:customStyle="1" w:styleId="Heading2Char">
    <w:name w:val="Heading 2 Char"/>
    <w:basedOn w:val="DefaultParagraphFont"/>
    <w:link w:val="Heading2"/>
    <w:uiPriority w:val="9"/>
    <w:rsid w:val="00ED01FE"/>
    <w:rPr>
      <w:rFonts w:asciiTheme="minorBidi" w:eastAsiaTheme="majorEastAsia" w:hAnsiTheme="minorBidi" w:cstheme="majorBidi"/>
      <w:b/>
      <w:bCs/>
      <w:color w:val="3D0F58"/>
      <w:sz w:val="32"/>
      <w:szCs w:val="32"/>
    </w:rPr>
  </w:style>
  <w:style w:type="character" w:customStyle="1" w:styleId="Heading3Char">
    <w:name w:val="Heading 3 Char"/>
    <w:basedOn w:val="DefaultParagraphFont"/>
    <w:link w:val="Heading3"/>
    <w:uiPriority w:val="9"/>
    <w:rsid w:val="00ED01FE"/>
    <w:rPr>
      <w:rFonts w:asciiTheme="minorBidi" w:eastAsiaTheme="majorEastAsia" w:hAnsiTheme="minorBidi" w:cstheme="majorBidi"/>
      <w:b/>
      <w:bCs/>
      <w:sz w:val="28"/>
      <w:szCs w:val="28"/>
    </w:rPr>
  </w:style>
  <w:style w:type="character" w:customStyle="1" w:styleId="Heading4Char">
    <w:name w:val="Heading 4 Char"/>
    <w:basedOn w:val="DefaultParagraphFont"/>
    <w:link w:val="Heading4"/>
    <w:uiPriority w:val="9"/>
    <w:rsid w:val="00ED01FE"/>
    <w:rPr>
      <w:rFonts w:asciiTheme="minorBidi" w:eastAsiaTheme="majorEastAsia" w:hAnsiTheme="minorBidi" w:cstheme="majorBidi"/>
      <w:b/>
      <w:bCs/>
      <w:iCs/>
      <w:sz w:val="24"/>
      <w:szCs w:val="24"/>
    </w:rPr>
  </w:style>
  <w:style w:type="paragraph" w:styleId="Title">
    <w:name w:val="Title"/>
    <w:basedOn w:val="Normal"/>
    <w:next w:val="Normal"/>
    <w:link w:val="TitleChar"/>
    <w:uiPriority w:val="10"/>
    <w:qFormat/>
    <w:rsid w:val="007C343E"/>
    <w:pPr>
      <w:spacing w:line="240" w:lineRule="auto"/>
    </w:pPr>
    <w:rPr>
      <w:b/>
      <w:color w:val="662D91" w:themeColor="text2"/>
      <w:sz w:val="50"/>
      <w:szCs w:val="60"/>
    </w:rPr>
  </w:style>
  <w:style w:type="character" w:customStyle="1" w:styleId="TitleChar">
    <w:name w:val="Title Char"/>
    <w:basedOn w:val="DefaultParagraphFont"/>
    <w:link w:val="Title"/>
    <w:uiPriority w:val="10"/>
    <w:rsid w:val="007C343E"/>
    <w:rPr>
      <w:rFonts w:asciiTheme="minorBidi" w:hAnsiTheme="minorBidi"/>
      <w:b/>
      <w:color w:val="662D91" w:themeColor="text2"/>
      <w:sz w:val="50"/>
      <w:szCs w:val="60"/>
    </w:rPr>
  </w:style>
  <w:style w:type="paragraph" w:styleId="Subtitle">
    <w:name w:val="Subtitle"/>
    <w:basedOn w:val="Normal"/>
    <w:next w:val="Normal"/>
    <w:link w:val="SubtitleChar"/>
    <w:uiPriority w:val="11"/>
    <w:rsid w:val="00A91F52"/>
    <w:pPr>
      <w:numPr>
        <w:ilvl w:val="1"/>
      </w:numPr>
    </w:pPr>
    <w:rPr>
      <w:rFonts w:ascii="Arial" w:hAnsi="Arial"/>
      <w:color w:val="383C3D"/>
      <w:spacing w:val="15"/>
    </w:rPr>
  </w:style>
  <w:style w:type="character" w:customStyle="1" w:styleId="SubtitleChar">
    <w:name w:val="Subtitle Char"/>
    <w:basedOn w:val="DefaultParagraphFont"/>
    <w:link w:val="Subtitle"/>
    <w:uiPriority w:val="11"/>
    <w:rsid w:val="00A91F52"/>
    <w:rPr>
      <w:rFonts w:ascii="Arial" w:hAnsi="Arial"/>
      <w:color w:val="383C3D"/>
      <w:spacing w:val="15"/>
      <w:sz w:val="20"/>
    </w:rPr>
  </w:style>
  <w:style w:type="paragraph" w:styleId="Quote">
    <w:name w:val="Quote"/>
    <w:basedOn w:val="Normal"/>
    <w:next w:val="Normal"/>
    <w:link w:val="QuoteChar"/>
    <w:uiPriority w:val="29"/>
    <w:rsid w:val="00A91F52"/>
    <w:pPr>
      <w:spacing w:before="200"/>
      <w:ind w:left="864" w:right="864"/>
      <w:jc w:val="center"/>
    </w:pPr>
    <w:rPr>
      <w:i/>
      <w:iCs/>
      <w:color w:val="662D91"/>
    </w:rPr>
  </w:style>
  <w:style w:type="character" w:customStyle="1" w:styleId="QuoteChar">
    <w:name w:val="Quote Char"/>
    <w:basedOn w:val="DefaultParagraphFont"/>
    <w:link w:val="Quote"/>
    <w:uiPriority w:val="29"/>
    <w:rsid w:val="00A91F52"/>
    <w:rPr>
      <w:rFonts w:asciiTheme="minorBidi" w:hAnsiTheme="minorBidi"/>
      <w:i/>
      <w:iCs/>
      <w:color w:val="662D91"/>
      <w:sz w:val="20"/>
    </w:rPr>
  </w:style>
  <w:style w:type="paragraph" w:styleId="IntenseQuote">
    <w:name w:val="Intense Quote"/>
    <w:basedOn w:val="Normal"/>
    <w:next w:val="Normal"/>
    <w:link w:val="IntenseQuoteChar"/>
    <w:uiPriority w:val="30"/>
    <w:rsid w:val="00A91F52"/>
    <w:pPr>
      <w:pBdr>
        <w:top w:val="single" w:sz="4" w:space="10" w:color="EC008C"/>
        <w:bottom w:val="single" w:sz="4" w:space="10" w:color="EC008C"/>
      </w:pBdr>
      <w:spacing w:before="360" w:after="360"/>
      <w:ind w:left="864" w:right="864"/>
      <w:jc w:val="center"/>
    </w:pPr>
    <w:rPr>
      <w:i/>
      <w:iCs/>
      <w:color w:val="662D91"/>
    </w:rPr>
  </w:style>
  <w:style w:type="character" w:customStyle="1" w:styleId="IntenseQuoteChar">
    <w:name w:val="Intense Quote Char"/>
    <w:basedOn w:val="DefaultParagraphFont"/>
    <w:link w:val="IntenseQuote"/>
    <w:uiPriority w:val="30"/>
    <w:rsid w:val="00A91F52"/>
    <w:rPr>
      <w:rFonts w:asciiTheme="minorBidi" w:hAnsiTheme="minorBidi"/>
      <w:i/>
      <w:iCs/>
      <w:color w:val="662D91"/>
      <w:sz w:val="20"/>
    </w:rPr>
  </w:style>
  <w:style w:type="character" w:styleId="IntenseEmphasis">
    <w:name w:val="Intense Emphasis"/>
    <w:basedOn w:val="DefaultParagraphFont"/>
    <w:uiPriority w:val="21"/>
    <w:rsid w:val="00A91F52"/>
    <w:rPr>
      <w:i/>
      <w:iCs/>
      <w:color w:val="EC008C"/>
    </w:rPr>
  </w:style>
  <w:style w:type="character" w:styleId="IntenseReference">
    <w:name w:val="Intense Reference"/>
    <w:basedOn w:val="DefaultParagraphFont"/>
    <w:uiPriority w:val="32"/>
    <w:rsid w:val="00A91F52"/>
    <w:rPr>
      <w:b/>
      <w:bCs/>
      <w:smallCaps/>
      <w:color w:val="EC008C"/>
      <w:spacing w:val="5"/>
    </w:rPr>
  </w:style>
  <w:style w:type="paragraph" w:styleId="NoSpacing">
    <w:name w:val="No Spacing"/>
    <w:uiPriority w:val="1"/>
    <w:rsid w:val="00A91F52"/>
    <w:pPr>
      <w:spacing w:after="0" w:line="240" w:lineRule="auto"/>
    </w:pPr>
    <w:rPr>
      <w:rFonts w:asciiTheme="minorBidi" w:hAnsiTheme="minorBidi"/>
      <w:sz w:val="20"/>
    </w:rPr>
  </w:style>
  <w:style w:type="table" w:styleId="TableGrid">
    <w:name w:val="Table Grid"/>
    <w:basedOn w:val="TableNormal"/>
    <w:uiPriority w:val="39"/>
    <w:rsid w:val="0055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1C2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555"/>
    <w:rPr>
      <w:rFonts w:asciiTheme="minorBidi" w:hAnsiTheme="minorBidi"/>
      <w:sz w:val="20"/>
    </w:rPr>
  </w:style>
  <w:style w:type="paragraph" w:styleId="Header">
    <w:name w:val="header"/>
    <w:basedOn w:val="Normal"/>
    <w:link w:val="HeaderChar"/>
    <w:uiPriority w:val="99"/>
    <w:unhideWhenUsed/>
    <w:rsid w:val="001C2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555"/>
    <w:rPr>
      <w:rFonts w:asciiTheme="minorBidi" w:hAnsiTheme="minorBidi"/>
      <w:sz w:val="20"/>
    </w:rPr>
  </w:style>
  <w:style w:type="paragraph" w:styleId="TOCHeading">
    <w:name w:val="TOC Heading"/>
    <w:basedOn w:val="Heading1"/>
    <w:next w:val="Normal"/>
    <w:uiPriority w:val="39"/>
    <w:unhideWhenUsed/>
    <w:rsid w:val="006F6AE6"/>
    <w:pPr>
      <w:spacing w:after="0"/>
      <w:outlineLvl w:val="9"/>
    </w:pPr>
    <w:rPr>
      <w:rFonts w:asciiTheme="majorHAnsi" w:hAnsiTheme="majorHAnsi"/>
      <w:b w:val="0"/>
      <w:color w:val="011C5E" w:themeColor="accent1" w:themeShade="BF"/>
      <w:sz w:val="32"/>
      <w:lang w:val="en-US" w:eastAsia="en-US"/>
    </w:rPr>
  </w:style>
  <w:style w:type="paragraph" w:styleId="TOC1">
    <w:name w:val="toc 1"/>
    <w:basedOn w:val="Normal"/>
    <w:next w:val="Normal"/>
    <w:autoRedefine/>
    <w:uiPriority w:val="39"/>
    <w:unhideWhenUsed/>
    <w:rsid w:val="006C729B"/>
    <w:pPr>
      <w:spacing w:after="100"/>
    </w:pPr>
    <w:rPr>
      <w:b/>
    </w:rPr>
  </w:style>
  <w:style w:type="paragraph" w:styleId="TOC2">
    <w:name w:val="toc 2"/>
    <w:basedOn w:val="Normal"/>
    <w:next w:val="Normal"/>
    <w:autoRedefine/>
    <w:uiPriority w:val="39"/>
    <w:unhideWhenUsed/>
    <w:rsid w:val="006F6AE6"/>
    <w:pPr>
      <w:spacing w:after="100"/>
      <w:ind w:left="200"/>
    </w:pPr>
  </w:style>
  <w:style w:type="numbering" w:customStyle="1" w:styleId="JeanHaileslist0">
    <w:name w:val="Jean Hailes list"/>
    <w:uiPriority w:val="99"/>
    <w:rsid w:val="00E55FD4"/>
    <w:pPr>
      <w:numPr>
        <w:numId w:val="1"/>
      </w:numPr>
    </w:pPr>
  </w:style>
  <w:style w:type="paragraph" w:customStyle="1" w:styleId="Default">
    <w:name w:val="Default"/>
    <w:rsid w:val="00637D0B"/>
    <w:pPr>
      <w:autoSpaceDE w:val="0"/>
      <w:autoSpaceDN w:val="0"/>
      <w:adjustRightInd w:val="0"/>
      <w:spacing w:after="0" w:line="240" w:lineRule="auto"/>
    </w:pPr>
    <w:rPr>
      <w:rFonts w:ascii="Symbol" w:hAnsi="Symbol" w:cs="Symbol"/>
      <w:color w:val="000000"/>
      <w:sz w:val="24"/>
      <w:szCs w:val="24"/>
    </w:rPr>
  </w:style>
  <w:style w:type="paragraph" w:customStyle="1" w:styleId="Bullet">
    <w:name w:val="Bullet"/>
    <w:basedOn w:val="ListParagraph"/>
    <w:link w:val="BulletChar"/>
    <w:rsid w:val="00F3369F"/>
    <w:pPr>
      <w:spacing w:after="360"/>
      <w:ind w:left="0"/>
    </w:pPr>
  </w:style>
  <w:style w:type="numbering" w:customStyle="1" w:styleId="Style1">
    <w:name w:val="Style1"/>
    <w:uiPriority w:val="99"/>
    <w:rsid w:val="008B610E"/>
    <w:pPr>
      <w:numPr>
        <w:numId w:val="2"/>
      </w:numPr>
    </w:pPr>
  </w:style>
  <w:style w:type="character" w:customStyle="1" w:styleId="ListParagraphChar">
    <w:name w:val="List Paragraph Char"/>
    <w:basedOn w:val="DefaultParagraphFont"/>
    <w:link w:val="ListParagraph"/>
    <w:uiPriority w:val="34"/>
    <w:rsid w:val="00F3369F"/>
    <w:rPr>
      <w:rFonts w:asciiTheme="minorBidi" w:hAnsiTheme="minorBidi"/>
      <w:sz w:val="20"/>
    </w:rPr>
  </w:style>
  <w:style w:type="character" w:customStyle="1" w:styleId="BulletChar">
    <w:name w:val="Bullet Char"/>
    <w:basedOn w:val="ListParagraphChar"/>
    <w:link w:val="Bullet"/>
    <w:rsid w:val="00F3369F"/>
    <w:rPr>
      <w:rFonts w:asciiTheme="minorBidi" w:hAnsiTheme="minorBidi"/>
      <w:sz w:val="20"/>
    </w:rPr>
  </w:style>
  <w:style w:type="paragraph" w:customStyle="1" w:styleId="Bulletstyle">
    <w:name w:val="Bullet style"/>
    <w:basedOn w:val="Bullet"/>
    <w:link w:val="BulletstyleChar"/>
    <w:rsid w:val="008B610E"/>
    <w:pPr>
      <w:numPr>
        <w:numId w:val="3"/>
      </w:numPr>
      <w:spacing w:after="320"/>
    </w:pPr>
  </w:style>
  <w:style w:type="numbering" w:customStyle="1" w:styleId="Style2">
    <w:name w:val="Style2"/>
    <w:uiPriority w:val="99"/>
    <w:rsid w:val="001F5CAF"/>
    <w:pPr>
      <w:numPr>
        <w:numId w:val="4"/>
      </w:numPr>
    </w:pPr>
  </w:style>
  <w:style w:type="character" w:customStyle="1" w:styleId="BulletstyleChar">
    <w:name w:val="Bullet style Char"/>
    <w:basedOn w:val="BulletChar"/>
    <w:link w:val="Bulletstyle"/>
    <w:rsid w:val="008B610E"/>
    <w:rPr>
      <w:rFonts w:asciiTheme="minorBidi" w:hAnsiTheme="minorBidi"/>
      <w:sz w:val="24"/>
    </w:rPr>
  </w:style>
  <w:style w:type="paragraph" w:customStyle="1" w:styleId="Bulletlist">
    <w:name w:val="Bullet list"/>
    <w:basedOn w:val="Bulletstyle"/>
    <w:link w:val="BulletlistChar"/>
    <w:qFormat/>
    <w:rsid w:val="001931DE"/>
    <w:pPr>
      <w:numPr>
        <w:numId w:val="5"/>
      </w:numPr>
      <w:spacing w:after="300"/>
    </w:pPr>
    <w:rPr>
      <w:lang w:eastAsia="en-AU"/>
    </w:rPr>
  </w:style>
  <w:style w:type="table" w:styleId="PlainTable1">
    <w:name w:val="Plain Table 1"/>
    <w:aliases w:val="Jean Hailes Table 1"/>
    <w:basedOn w:val="TableNormal"/>
    <w:uiPriority w:val="41"/>
    <w:rsid w:val="009E33A3"/>
    <w:pPr>
      <w:spacing w:after="0" w:line="240" w:lineRule="auto"/>
    </w:pPr>
    <w:tblPr>
      <w:tblStyleRowBandSize w:val="1"/>
      <w:tblStyleCol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pPr>
        <w:jc w:val="left"/>
      </w:pPr>
      <w:rPr>
        <w:rFonts w:ascii="Arial" w:hAnsi="Arial"/>
        <w:b/>
        <w:bCs/>
        <w:color w:val="1E072C" w:themeColor="text1" w:themeShade="80"/>
        <w:sz w:val="20"/>
      </w:rPr>
      <w:tblPr/>
      <w:tcPr>
        <w:shd w:val="clear" w:color="auto" w:fill="D9D9D9" w:themeFill="background1" w:themeFillShade="D9"/>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ulletlistChar">
    <w:name w:val="Bullet list Char"/>
    <w:basedOn w:val="BulletstyleChar"/>
    <w:link w:val="Bulletlist"/>
    <w:rsid w:val="001931DE"/>
    <w:rPr>
      <w:rFonts w:asciiTheme="minorBidi" w:hAnsiTheme="minorBidi"/>
      <w:sz w:val="24"/>
      <w:lang w:eastAsia="en-AU"/>
    </w:rPr>
  </w:style>
  <w:style w:type="table" w:styleId="TableGridLight">
    <w:name w:val="Grid Table Light"/>
    <w:aliases w:val="Jean Hailes table 2"/>
    <w:basedOn w:val="TableNormal"/>
    <w:uiPriority w:val="40"/>
    <w:rsid w:val="00983B8A"/>
    <w:pPr>
      <w:spacing w:after="0" w:line="240" w:lineRule="auto"/>
    </w:pPr>
    <w:tblPr>
      <w:tblStyleRowBandSize w:val="1"/>
      <w:tblBorders>
        <w:top w:val="single" w:sz="4" w:space="0" w:color="343A46" w:themeColor="background2" w:themeShade="40"/>
        <w:left w:val="single" w:sz="4" w:space="0" w:color="343A46" w:themeColor="background2" w:themeShade="40"/>
        <w:bottom w:val="single" w:sz="4" w:space="0" w:color="343A46" w:themeColor="background2" w:themeShade="40"/>
        <w:right w:val="single" w:sz="4" w:space="0" w:color="343A46" w:themeColor="background2" w:themeShade="40"/>
        <w:insideH w:val="single" w:sz="4" w:space="0" w:color="343A46" w:themeColor="background2" w:themeShade="40"/>
        <w:insideV w:val="single" w:sz="4" w:space="0" w:color="343A46" w:themeColor="background2" w:themeShade="40"/>
      </w:tblBorders>
    </w:tblPr>
    <w:tcPr>
      <w:shd w:val="clear" w:color="auto" w:fill="FFFFFF" w:themeFill="background1"/>
      <w:vAlign w:val="center"/>
    </w:tcPr>
    <w:tblStylePr w:type="firstRow">
      <w:rPr>
        <w:rFonts w:ascii="Arial" w:hAnsi="Arial"/>
        <w:b/>
        <w:color w:val="000000"/>
        <w:sz w:val="22"/>
      </w:rPr>
      <w:tblPr/>
      <w:tcPr>
        <w:shd w:val="clear" w:color="auto" w:fill="D9D9D9" w:themeFill="background1" w:themeFillShade="D9"/>
      </w:tcPr>
    </w:tblStylePr>
    <w:tblStylePr w:type="lastRow">
      <w:tblPr/>
      <w:tcPr>
        <w:shd w:val="clear" w:color="auto" w:fill="F2F2F2" w:themeFill="background1" w:themeFillShade="F2"/>
      </w:tcPr>
    </w:tblStylePr>
  </w:style>
  <w:style w:type="paragraph" w:styleId="TOC3">
    <w:name w:val="toc 3"/>
    <w:basedOn w:val="Normal"/>
    <w:next w:val="Normal"/>
    <w:autoRedefine/>
    <w:uiPriority w:val="39"/>
    <w:unhideWhenUsed/>
    <w:rsid w:val="006C729B"/>
    <w:pPr>
      <w:spacing w:after="100"/>
      <w:ind w:left="400"/>
    </w:pPr>
  </w:style>
  <w:style w:type="numbering" w:customStyle="1" w:styleId="JeanHailesList">
    <w:name w:val="Jean Hailes List"/>
    <w:uiPriority w:val="99"/>
    <w:rsid w:val="00637D0B"/>
    <w:pPr>
      <w:numPr>
        <w:numId w:val="6"/>
      </w:numPr>
    </w:pPr>
  </w:style>
  <w:style w:type="table" w:styleId="GridTable2">
    <w:name w:val="Grid Table 2"/>
    <w:basedOn w:val="TableNormal"/>
    <w:uiPriority w:val="47"/>
    <w:rsid w:val="00193A69"/>
    <w:pPr>
      <w:spacing w:after="0" w:line="240" w:lineRule="auto"/>
    </w:pPr>
    <w:tblPr>
      <w:tblStyleRowBandSize w:val="1"/>
      <w:tblStyleColBandSize w:val="1"/>
      <w:tblBorders>
        <w:top w:val="single" w:sz="2" w:space="0" w:color="9A2EDB" w:themeColor="text1" w:themeTint="99"/>
        <w:bottom w:val="single" w:sz="2" w:space="0" w:color="9A2EDB" w:themeColor="text1" w:themeTint="99"/>
        <w:insideH w:val="single" w:sz="2" w:space="0" w:color="9A2EDB" w:themeColor="text1" w:themeTint="99"/>
        <w:insideV w:val="single" w:sz="2" w:space="0" w:color="9A2EDB" w:themeColor="text1" w:themeTint="99"/>
      </w:tblBorders>
    </w:tblPr>
    <w:tblStylePr w:type="firstRow">
      <w:rPr>
        <w:b/>
        <w:bCs/>
      </w:rPr>
      <w:tblPr/>
      <w:tcPr>
        <w:tcBorders>
          <w:top w:val="nil"/>
          <w:bottom w:val="single" w:sz="12" w:space="0" w:color="9A2EDB" w:themeColor="text1" w:themeTint="99"/>
          <w:insideH w:val="nil"/>
          <w:insideV w:val="nil"/>
        </w:tcBorders>
        <w:shd w:val="clear" w:color="auto" w:fill="FFFFFF" w:themeFill="background1"/>
      </w:tcPr>
    </w:tblStylePr>
    <w:tblStylePr w:type="lastRow">
      <w:rPr>
        <w:b/>
        <w:bCs/>
      </w:rPr>
      <w:tblPr/>
      <w:tcPr>
        <w:tcBorders>
          <w:top w:val="double" w:sz="2" w:space="0" w:color="9A2EDB"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B9F3" w:themeFill="text1" w:themeFillTint="33"/>
      </w:tcPr>
    </w:tblStylePr>
    <w:tblStylePr w:type="band1Horz">
      <w:tblPr/>
      <w:tcPr>
        <w:shd w:val="clear" w:color="auto" w:fill="DDB9F3" w:themeFill="text1" w:themeFillTint="33"/>
      </w:tcPr>
    </w:tblStylePr>
  </w:style>
  <w:style w:type="table" w:styleId="GridTable2-Accent2">
    <w:name w:val="Grid Table 2 Accent 2"/>
    <w:basedOn w:val="TableNormal"/>
    <w:uiPriority w:val="47"/>
    <w:rsid w:val="00193A69"/>
    <w:pPr>
      <w:spacing w:after="0" w:line="240" w:lineRule="auto"/>
    </w:pPr>
    <w:tblPr>
      <w:tblStyleRowBandSize w:val="1"/>
      <w:tblStyleColBandSize w:val="1"/>
      <w:tblBorders>
        <w:top w:val="single" w:sz="2" w:space="0" w:color="ECDEF9" w:themeColor="accent2" w:themeTint="99"/>
        <w:bottom w:val="single" w:sz="2" w:space="0" w:color="ECDEF9" w:themeColor="accent2" w:themeTint="99"/>
        <w:insideH w:val="single" w:sz="2" w:space="0" w:color="ECDEF9" w:themeColor="accent2" w:themeTint="99"/>
        <w:insideV w:val="single" w:sz="2" w:space="0" w:color="ECDEF9" w:themeColor="accent2" w:themeTint="99"/>
      </w:tblBorders>
    </w:tblPr>
    <w:tblStylePr w:type="firstRow">
      <w:rPr>
        <w:b/>
        <w:bCs/>
      </w:rPr>
      <w:tblPr/>
      <w:tcPr>
        <w:tcBorders>
          <w:top w:val="nil"/>
          <w:bottom w:val="single" w:sz="12" w:space="0" w:color="ECDEF9" w:themeColor="accent2" w:themeTint="99"/>
          <w:insideH w:val="nil"/>
          <w:insideV w:val="nil"/>
        </w:tcBorders>
        <w:shd w:val="clear" w:color="auto" w:fill="FFFFFF" w:themeFill="background1"/>
      </w:tcPr>
    </w:tblStylePr>
    <w:tblStylePr w:type="lastRow">
      <w:rPr>
        <w:b/>
        <w:bCs/>
      </w:rPr>
      <w:tblPr/>
      <w:tcPr>
        <w:tcBorders>
          <w:top w:val="double" w:sz="2" w:space="0" w:color="ECDEF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4FD" w:themeFill="accent2" w:themeFillTint="33"/>
      </w:tcPr>
    </w:tblStylePr>
    <w:tblStylePr w:type="band1Horz">
      <w:tblPr/>
      <w:tcPr>
        <w:shd w:val="clear" w:color="auto" w:fill="F8F4FD" w:themeFill="accent2" w:themeFillTint="33"/>
      </w:tcPr>
    </w:tblStylePr>
  </w:style>
  <w:style w:type="table" w:styleId="GridTable2-Accent6">
    <w:name w:val="Grid Table 2 Accent 6"/>
    <w:basedOn w:val="TableNormal"/>
    <w:uiPriority w:val="47"/>
    <w:rsid w:val="00193A69"/>
    <w:pPr>
      <w:spacing w:after="0" w:line="240" w:lineRule="auto"/>
    </w:pPr>
    <w:tblPr>
      <w:tblStyleRowBandSize w:val="1"/>
      <w:tblStyleColBandSize w:val="1"/>
      <w:tblBorders>
        <w:top w:val="single" w:sz="2" w:space="0" w:color="C9ECA4" w:themeColor="accent6" w:themeTint="99"/>
        <w:bottom w:val="single" w:sz="2" w:space="0" w:color="C9ECA4" w:themeColor="accent6" w:themeTint="99"/>
        <w:insideH w:val="single" w:sz="2" w:space="0" w:color="C9ECA4" w:themeColor="accent6" w:themeTint="99"/>
        <w:insideV w:val="single" w:sz="2" w:space="0" w:color="C9ECA4" w:themeColor="accent6" w:themeTint="99"/>
      </w:tblBorders>
    </w:tblPr>
    <w:tblStylePr w:type="firstRow">
      <w:rPr>
        <w:b/>
        <w:bCs/>
      </w:rPr>
      <w:tblPr/>
      <w:tcPr>
        <w:tcBorders>
          <w:top w:val="nil"/>
          <w:bottom w:val="single" w:sz="12" w:space="0" w:color="C9ECA4" w:themeColor="accent6" w:themeTint="99"/>
          <w:insideH w:val="nil"/>
          <w:insideV w:val="nil"/>
        </w:tcBorders>
        <w:shd w:val="clear" w:color="auto" w:fill="FFFFFF" w:themeFill="background1"/>
      </w:tcPr>
    </w:tblStylePr>
    <w:tblStylePr w:type="lastRow">
      <w:rPr>
        <w:b/>
        <w:bCs/>
      </w:rPr>
      <w:tblPr/>
      <w:tcPr>
        <w:tcBorders>
          <w:top w:val="double" w:sz="2" w:space="0" w:color="C9EC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8E0" w:themeFill="accent6" w:themeFillTint="33"/>
      </w:tcPr>
    </w:tblStylePr>
    <w:tblStylePr w:type="band1Horz">
      <w:tblPr/>
      <w:tcPr>
        <w:shd w:val="clear" w:color="auto" w:fill="EDF8E0" w:themeFill="accent6" w:themeFillTint="33"/>
      </w:tcPr>
    </w:tblStylePr>
  </w:style>
  <w:style w:type="table" w:styleId="GridTable3-Accent6">
    <w:name w:val="Grid Table 3 Accent 6"/>
    <w:basedOn w:val="TableNormal"/>
    <w:uiPriority w:val="48"/>
    <w:rsid w:val="00193A69"/>
    <w:pPr>
      <w:spacing w:after="0" w:line="240" w:lineRule="auto"/>
    </w:pPr>
    <w:tblPr>
      <w:tblStyleRowBandSize w:val="1"/>
      <w:tblStyleColBandSize w:val="1"/>
      <w:tblBorders>
        <w:top w:val="single" w:sz="4" w:space="0" w:color="C9ECA4" w:themeColor="accent6" w:themeTint="99"/>
        <w:left w:val="single" w:sz="4" w:space="0" w:color="C9ECA4" w:themeColor="accent6" w:themeTint="99"/>
        <w:bottom w:val="single" w:sz="4" w:space="0" w:color="C9ECA4" w:themeColor="accent6" w:themeTint="99"/>
        <w:right w:val="single" w:sz="4" w:space="0" w:color="C9ECA4" w:themeColor="accent6" w:themeTint="99"/>
        <w:insideH w:val="single" w:sz="4" w:space="0" w:color="C9ECA4" w:themeColor="accent6" w:themeTint="99"/>
        <w:insideV w:val="single" w:sz="4" w:space="0" w:color="C9EC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8E0" w:themeFill="accent6" w:themeFillTint="33"/>
      </w:tcPr>
    </w:tblStylePr>
    <w:tblStylePr w:type="band1Horz">
      <w:tblPr/>
      <w:tcPr>
        <w:shd w:val="clear" w:color="auto" w:fill="EDF8E0" w:themeFill="accent6" w:themeFillTint="33"/>
      </w:tcPr>
    </w:tblStylePr>
    <w:tblStylePr w:type="neCell">
      <w:tblPr/>
      <w:tcPr>
        <w:tcBorders>
          <w:bottom w:val="single" w:sz="4" w:space="0" w:color="C9ECA4" w:themeColor="accent6" w:themeTint="99"/>
        </w:tcBorders>
      </w:tcPr>
    </w:tblStylePr>
    <w:tblStylePr w:type="nwCell">
      <w:tblPr/>
      <w:tcPr>
        <w:tcBorders>
          <w:bottom w:val="single" w:sz="4" w:space="0" w:color="C9ECA4" w:themeColor="accent6" w:themeTint="99"/>
        </w:tcBorders>
      </w:tcPr>
    </w:tblStylePr>
    <w:tblStylePr w:type="seCell">
      <w:tblPr/>
      <w:tcPr>
        <w:tcBorders>
          <w:top w:val="single" w:sz="4" w:space="0" w:color="C9ECA4" w:themeColor="accent6" w:themeTint="99"/>
        </w:tcBorders>
      </w:tcPr>
    </w:tblStylePr>
    <w:tblStylePr w:type="swCell">
      <w:tblPr/>
      <w:tcPr>
        <w:tcBorders>
          <w:top w:val="single" w:sz="4" w:space="0" w:color="C9ECA4" w:themeColor="accent6" w:themeTint="99"/>
        </w:tcBorders>
      </w:tcPr>
    </w:tblStylePr>
  </w:style>
  <w:style w:type="table" w:styleId="GridTable1Light-Accent2">
    <w:name w:val="Grid Table 1 Light Accent 2"/>
    <w:basedOn w:val="TableNormal"/>
    <w:uiPriority w:val="46"/>
    <w:rsid w:val="00193A69"/>
    <w:pPr>
      <w:spacing w:after="0" w:line="240" w:lineRule="auto"/>
    </w:pPr>
    <w:tblPr>
      <w:tblStyleRowBandSize w:val="1"/>
      <w:tblStyleColBandSize w:val="1"/>
      <w:tblBorders>
        <w:top w:val="single" w:sz="4" w:space="0" w:color="F2E9FB" w:themeColor="accent2" w:themeTint="66"/>
        <w:left w:val="single" w:sz="4" w:space="0" w:color="F2E9FB" w:themeColor="accent2" w:themeTint="66"/>
        <w:bottom w:val="single" w:sz="4" w:space="0" w:color="F2E9FB" w:themeColor="accent2" w:themeTint="66"/>
        <w:right w:val="single" w:sz="4" w:space="0" w:color="F2E9FB" w:themeColor="accent2" w:themeTint="66"/>
        <w:insideH w:val="single" w:sz="4" w:space="0" w:color="F2E9FB" w:themeColor="accent2" w:themeTint="66"/>
        <w:insideV w:val="single" w:sz="4" w:space="0" w:color="F2E9FB" w:themeColor="accent2" w:themeTint="66"/>
      </w:tblBorders>
    </w:tblPr>
    <w:tblStylePr w:type="firstRow">
      <w:rPr>
        <w:b/>
        <w:bCs/>
      </w:rPr>
      <w:tblPr/>
      <w:tcPr>
        <w:tcBorders>
          <w:bottom w:val="single" w:sz="12" w:space="0" w:color="ECDEF9" w:themeColor="accent2" w:themeTint="99"/>
        </w:tcBorders>
      </w:tcPr>
    </w:tblStylePr>
    <w:tblStylePr w:type="lastRow">
      <w:rPr>
        <w:b/>
        <w:bCs/>
      </w:rPr>
      <w:tblPr/>
      <w:tcPr>
        <w:tcBorders>
          <w:top w:val="double" w:sz="2" w:space="0" w:color="ECDEF9" w:themeColor="accent2"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3A69"/>
    <w:pPr>
      <w:spacing w:after="0" w:line="240" w:lineRule="auto"/>
    </w:pPr>
    <w:tblPr>
      <w:tblStyleRowBandSize w:val="1"/>
      <w:tblStyleColBandSize w:val="1"/>
      <w:tblBorders>
        <w:top w:val="single" w:sz="4" w:space="0" w:color="DBF2C2" w:themeColor="accent6" w:themeTint="66"/>
        <w:left w:val="single" w:sz="4" w:space="0" w:color="DBF2C2" w:themeColor="accent6" w:themeTint="66"/>
        <w:bottom w:val="single" w:sz="4" w:space="0" w:color="DBF2C2" w:themeColor="accent6" w:themeTint="66"/>
        <w:right w:val="single" w:sz="4" w:space="0" w:color="DBF2C2" w:themeColor="accent6" w:themeTint="66"/>
        <w:insideH w:val="single" w:sz="4" w:space="0" w:color="DBF2C2" w:themeColor="accent6" w:themeTint="66"/>
        <w:insideV w:val="single" w:sz="4" w:space="0" w:color="DBF2C2" w:themeColor="accent6" w:themeTint="66"/>
      </w:tblBorders>
    </w:tblPr>
    <w:tblStylePr w:type="firstRow">
      <w:rPr>
        <w:b/>
        <w:bCs/>
      </w:rPr>
      <w:tblPr/>
      <w:tcPr>
        <w:tcBorders>
          <w:bottom w:val="single" w:sz="12" w:space="0" w:color="C9ECA4" w:themeColor="accent6" w:themeTint="99"/>
        </w:tcBorders>
      </w:tcPr>
    </w:tblStylePr>
    <w:tblStylePr w:type="lastRow">
      <w:rPr>
        <w:b/>
        <w:bCs/>
      </w:rPr>
      <w:tblPr/>
      <w:tcPr>
        <w:tcBorders>
          <w:top w:val="double" w:sz="2" w:space="0" w:color="C9ECA4" w:themeColor="accent6" w:themeTint="99"/>
        </w:tcBorders>
      </w:tcPr>
    </w:tblStylePr>
    <w:tblStylePr w:type="firstCol">
      <w:rPr>
        <w:b/>
        <w:bCs/>
      </w:rPr>
    </w:tblStylePr>
    <w:tblStylePr w:type="lastCol">
      <w:rPr>
        <w:b/>
        <w:bCs/>
      </w:rPr>
    </w:tblStylePr>
  </w:style>
  <w:style w:type="paragraph" w:customStyle="1" w:styleId="Numberlist">
    <w:name w:val="Number list"/>
    <w:basedOn w:val="ListParagraph"/>
    <w:link w:val="NumberlistChar"/>
    <w:qFormat/>
    <w:rsid w:val="007E1BAA"/>
    <w:pPr>
      <w:numPr>
        <w:numId w:val="7"/>
      </w:numPr>
      <w:spacing w:after="300"/>
    </w:pPr>
  </w:style>
  <w:style w:type="character" w:customStyle="1" w:styleId="NumberlistChar">
    <w:name w:val="Number list Char"/>
    <w:basedOn w:val="ListParagraphChar"/>
    <w:link w:val="Numberlist"/>
    <w:rsid w:val="007E1BAA"/>
    <w:rPr>
      <w:rFonts w:asciiTheme="minorBidi" w:hAnsiTheme="minorBidi"/>
      <w:sz w:val="24"/>
    </w:rPr>
  </w:style>
  <w:style w:type="paragraph" w:styleId="EndnoteText">
    <w:name w:val="endnote text"/>
    <w:basedOn w:val="Normal"/>
    <w:link w:val="EndnoteTextChar"/>
    <w:uiPriority w:val="99"/>
    <w:semiHidden/>
    <w:unhideWhenUsed/>
    <w:rsid w:val="004347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705"/>
    <w:rPr>
      <w:rFonts w:asciiTheme="minorBidi" w:hAnsiTheme="minorBidi"/>
      <w:sz w:val="20"/>
      <w:szCs w:val="20"/>
    </w:rPr>
  </w:style>
  <w:style w:type="character" w:styleId="EndnoteReference">
    <w:name w:val="endnote reference"/>
    <w:basedOn w:val="DefaultParagraphFont"/>
    <w:uiPriority w:val="99"/>
    <w:semiHidden/>
    <w:unhideWhenUsed/>
    <w:rsid w:val="00434705"/>
    <w:rPr>
      <w:vertAlign w:val="superscript"/>
    </w:rPr>
  </w:style>
  <w:style w:type="character" w:customStyle="1" w:styleId="citation">
    <w:name w:val="citation"/>
    <w:basedOn w:val="DefaultParagraphFont"/>
    <w:rsid w:val="0071756B"/>
  </w:style>
  <w:style w:type="character" w:customStyle="1" w:styleId="UnresolvedMention1">
    <w:name w:val="Unresolved Mention1"/>
    <w:basedOn w:val="DefaultParagraphFont"/>
    <w:uiPriority w:val="99"/>
    <w:semiHidden/>
    <w:unhideWhenUsed/>
    <w:rsid w:val="0071756B"/>
    <w:rPr>
      <w:color w:val="605E5C"/>
      <w:shd w:val="clear" w:color="auto" w:fill="E1DFDD"/>
    </w:rPr>
  </w:style>
  <w:style w:type="character" w:styleId="Strong">
    <w:name w:val="Strong"/>
    <w:basedOn w:val="DefaultParagraphFont"/>
    <w:uiPriority w:val="22"/>
    <w:qFormat/>
    <w:rsid w:val="001C5B78"/>
    <w:rPr>
      <w:b/>
      <w:bCs/>
    </w:rPr>
  </w:style>
  <w:style w:type="character" w:styleId="FollowedHyperlink">
    <w:name w:val="FollowedHyperlink"/>
    <w:basedOn w:val="DefaultParagraphFont"/>
    <w:uiPriority w:val="99"/>
    <w:semiHidden/>
    <w:unhideWhenUsed/>
    <w:rsid w:val="000D1374"/>
    <w:rPr>
      <w:color w:val="662D91" w:themeColor="followedHyperlink"/>
      <w:u w:val="single"/>
    </w:rPr>
  </w:style>
  <w:style w:type="character" w:customStyle="1" w:styleId="UnresolvedMention2">
    <w:name w:val="Unresolved Mention2"/>
    <w:basedOn w:val="DefaultParagraphFont"/>
    <w:uiPriority w:val="99"/>
    <w:semiHidden/>
    <w:unhideWhenUsed/>
    <w:rsid w:val="00715060"/>
    <w:rPr>
      <w:color w:val="605E5C"/>
      <w:shd w:val="clear" w:color="auto" w:fill="E1DFDD"/>
    </w:rPr>
  </w:style>
  <w:style w:type="paragraph" w:styleId="Revision">
    <w:name w:val="Revision"/>
    <w:hidden/>
    <w:uiPriority w:val="99"/>
    <w:semiHidden/>
    <w:rsid w:val="00DE42A2"/>
    <w:pPr>
      <w:spacing w:after="0" w:line="240" w:lineRule="auto"/>
    </w:pPr>
    <w:rPr>
      <w:rFonts w:asciiTheme="minorBidi" w:hAnsiTheme="minorBidi"/>
      <w:sz w:val="24"/>
    </w:rPr>
  </w:style>
  <w:style w:type="paragraph" w:customStyle="1" w:styleId="Highlight">
    <w:name w:val="Highlight"/>
    <w:basedOn w:val="Normal"/>
    <w:link w:val="HighlightChar"/>
    <w:rsid w:val="008330DF"/>
    <w:pPr>
      <w:ind w:left="454"/>
    </w:pPr>
  </w:style>
  <w:style w:type="character" w:customStyle="1" w:styleId="HighlightChar">
    <w:name w:val="Highlight Char"/>
    <w:basedOn w:val="DefaultParagraphFont"/>
    <w:link w:val="Highlight"/>
    <w:rsid w:val="008330DF"/>
    <w:rPr>
      <w:rFonts w:asciiTheme="minorBidi" w:hAnsiTheme="minorBidi"/>
      <w:sz w:val="24"/>
    </w:rPr>
  </w:style>
  <w:style w:type="paragraph" w:customStyle="1" w:styleId="header3JeanHailes-factsheet">
    <w:name w:val="header 3 (Jean Hailes - factsheet)"/>
    <w:basedOn w:val="Normal"/>
    <w:uiPriority w:val="99"/>
    <w:rsid w:val="009B10D6"/>
    <w:pPr>
      <w:suppressAutoHyphens/>
      <w:autoSpaceDE w:val="0"/>
      <w:autoSpaceDN w:val="0"/>
      <w:adjustRightInd w:val="0"/>
      <w:spacing w:before="113" w:after="0" w:line="360" w:lineRule="atLeast"/>
      <w:textAlignment w:val="center"/>
    </w:pPr>
    <w:rPr>
      <w:rFonts w:ascii="Inter Semi Bold" w:hAnsi="Inter Semi Bold" w:cs="Inter Semi Bold"/>
      <w:b/>
      <w:bCs/>
      <w:color w:val="000000"/>
      <w:sz w:val="28"/>
      <w:szCs w:val="28"/>
      <w:lang w:val="en-GB"/>
    </w:rPr>
  </w:style>
  <w:style w:type="character" w:styleId="UnresolvedMention">
    <w:name w:val="Unresolved Mention"/>
    <w:basedOn w:val="DefaultParagraphFont"/>
    <w:uiPriority w:val="99"/>
    <w:semiHidden/>
    <w:unhideWhenUsed/>
    <w:rsid w:val="00C60EAD"/>
    <w:rPr>
      <w:color w:val="605E5C"/>
      <w:shd w:val="clear" w:color="auto" w:fill="E1DFDD"/>
    </w:rPr>
  </w:style>
  <w:style w:type="paragraph" w:styleId="FootnoteText">
    <w:name w:val="footnote text"/>
    <w:basedOn w:val="Normal"/>
    <w:link w:val="FootnoteTextChar"/>
    <w:uiPriority w:val="99"/>
    <w:semiHidden/>
    <w:unhideWhenUsed/>
    <w:rsid w:val="00BF0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459"/>
    <w:rPr>
      <w:rFonts w:asciiTheme="minorBidi" w:hAnsiTheme="minorBidi"/>
      <w:sz w:val="20"/>
      <w:szCs w:val="20"/>
    </w:rPr>
  </w:style>
  <w:style w:type="character" w:styleId="FootnoteReference">
    <w:name w:val="footnote reference"/>
    <w:basedOn w:val="DefaultParagraphFont"/>
    <w:uiPriority w:val="99"/>
    <w:semiHidden/>
    <w:unhideWhenUsed/>
    <w:rsid w:val="00BF0459"/>
    <w:rPr>
      <w:vertAlign w:val="superscript"/>
    </w:rPr>
  </w:style>
  <w:style w:type="paragraph" w:customStyle="1" w:styleId="Script">
    <w:name w:val="Script"/>
    <w:rsid w:val="00D923F0"/>
    <w:pPr>
      <w:spacing w:after="360" w:line="240" w:lineRule="auto"/>
    </w:pPr>
    <w:rPr>
      <w:rFonts w:ascii="Times New Roman" w:eastAsia="Times New Roman" w:hAnsi="Times New Roman" w:cs="Times New Roman"/>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6858">
      <w:bodyDiv w:val="1"/>
      <w:marLeft w:val="0"/>
      <w:marRight w:val="0"/>
      <w:marTop w:val="0"/>
      <w:marBottom w:val="0"/>
      <w:divBdr>
        <w:top w:val="none" w:sz="0" w:space="0" w:color="auto"/>
        <w:left w:val="none" w:sz="0" w:space="0" w:color="auto"/>
        <w:bottom w:val="none" w:sz="0" w:space="0" w:color="auto"/>
        <w:right w:val="none" w:sz="0" w:space="0" w:color="auto"/>
      </w:divBdr>
    </w:div>
    <w:div w:id="56562686">
      <w:bodyDiv w:val="1"/>
      <w:marLeft w:val="0"/>
      <w:marRight w:val="0"/>
      <w:marTop w:val="0"/>
      <w:marBottom w:val="0"/>
      <w:divBdr>
        <w:top w:val="none" w:sz="0" w:space="0" w:color="auto"/>
        <w:left w:val="none" w:sz="0" w:space="0" w:color="auto"/>
        <w:bottom w:val="none" w:sz="0" w:space="0" w:color="auto"/>
        <w:right w:val="none" w:sz="0" w:space="0" w:color="auto"/>
      </w:divBdr>
    </w:div>
    <w:div w:id="77101101">
      <w:bodyDiv w:val="1"/>
      <w:marLeft w:val="0"/>
      <w:marRight w:val="0"/>
      <w:marTop w:val="0"/>
      <w:marBottom w:val="0"/>
      <w:divBdr>
        <w:top w:val="none" w:sz="0" w:space="0" w:color="auto"/>
        <w:left w:val="none" w:sz="0" w:space="0" w:color="auto"/>
        <w:bottom w:val="none" w:sz="0" w:space="0" w:color="auto"/>
        <w:right w:val="none" w:sz="0" w:space="0" w:color="auto"/>
      </w:divBdr>
    </w:div>
    <w:div w:id="359278052">
      <w:bodyDiv w:val="1"/>
      <w:marLeft w:val="0"/>
      <w:marRight w:val="0"/>
      <w:marTop w:val="0"/>
      <w:marBottom w:val="0"/>
      <w:divBdr>
        <w:top w:val="none" w:sz="0" w:space="0" w:color="auto"/>
        <w:left w:val="none" w:sz="0" w:space="0" w:color="auto"/>
        <w:bottom w:val="none" w:sz="0" w:space="0" w:color="auto"/>
        <w:right w:val="none" w:sz="0" w:space="0" w:color="auto"/>
      </w:divBdr>
    </w:div>
    <w:div w:id="394010092">
      <w:bodyDiv w:val="1"/>
      <w:marLeft w:val="0"/>
      <w:marRight w:val="0"/>
      <w:marTop w:val="0"/>
      <w:marBottom w:val="0"/>
      <w:divBdr>
        <w:top w:val="none" w:sz="0" w:space="0" w:color="auto"/>
        <w:left w:val="none" w:sz="0" w:space="0" w:color="auto"/>
        <w:bottom w:val="none" w:sz="0" w:space="0" w:color="auto"/>
        <w:right w:val="none" w:sz="0" w:space="0" w:color="auto"/>
      </w:divBdr>
    </w:div>
    <w:div w:id="437678194">
      <w:bodyDiv w:val="1"/>
      <w:marLeft w:val="0"/>
      <w:marRight w:val="0"/>
      <w:marTop w:val="0"/>
      <w:marBottom w:val="0"/>
      <w:divBdr>
        <w:top w:val="none" w:sz="0" w:space="0" w:color="auto"/>
        <w:left w:val="none" w:sz="0" w:space="0" w:color="auto"/>
        <w:bottom w:val="none" w:sz="0" w:space="0" w:color="auto"/>
        <w:right w:val="none" w:sz="0" w:space="0" w:color="auto"/>
      </w:divBdr>
    </w:div>
    <w:div w:id="439878409">
      <w:bodyDiv w:val="1"/>
      <w:marLeft w:val="0"/>
      <w:marRight w:val="0"/>
      <w:marTop w:val="0"/>
      <w:marBottom w:val="0"/>
      <w:divBdr>
        <w:top w:val="none" w:sz="0" w:space="0" w:color="auto"/>
        <w:left w:val="none" w:sz="0" w:space="0" w:color="auto"/>
        <w:bottom w:val="none" w:sz="0" w:space="0" w:color="auto"/>
        <w:right w:val="none" w:sz="0" w:space="0" w:color="auto"/>
      </w:divBdr>
    </w:div>
    <w:div w:id="582227197">
      <w:bodyDiv w:val="1"/>
      <w:marLeft w:val="0"/>
      <w:marRight w:val="0"/>
      <w:marTop w:val="0"/>
      <w:marBottom w:val="0"/>
      <w:divBdr>
        <w:top w:val="none" w:sz="0" w:space="0" w:color="auto"/>
        <w:left w:val="none" w:sz="0" w:space="0" w:color="auto"/>
        <w:bottom w:val="none" w:sz="0" w:space="0" w:color="auto"/>
        <w:right w:val="none" w:sz="0" w:space="0" w:color="auto"/>
      </w:divBdr>
    </w:div>
    <w:div w:id="596910283">
      <w:bodyDiv w:val="1"/>
      <w:marLeft w:val="0"/>
      <w:marRight w:val="0"/>
      <w:marTop w:val="0"/>
      <w:marBottom w:val="0"/>
      <w:divBdr>
        <w:top w:val="none" w:sz="0" w:space="0" w:color="auto"/>
        <w:left w:val="none" w:sz="0" w:space="0" w:color="auto"/>
        <w:bottom w:val="none" w:sz="0" w:space="0" w:color="auto"/>
        <w:right w:val="none" w:sz="0" w:space="0" w:color="auto"/>
      </w:divBdr>
    </w:div>
    <w:div w:id="669677021">
      <w:bodyDiv w:val="1"/>
      <w:marLeft w:val="0"/>
      <w:marRight w:val="0"/>
      <w:marTop w:val="0"/>
      <w:marBottom w:val="0"/>
      <w:divBdr>
        <w:top w:val="none" w:sz="0" w:space="0" w:color="auto"/>
        <w:left w:val="none" w:sz="0" w:space="0" w:color="auto"/>
        <w:bottom w:val="none" w:sz="0" w:space="0" w:color="auto"/>
        <w:right w:val="none" w:sz="0" w:space="0" w:color="auto"/>
      </w:divBdr>
    </w:div>
    <w:div w:id="1066104674">
      <w:bodyDiv w:val="1"/>
      <w:marLeft w:val="0"/>
      <w:marRight w:val="0"/>
      <w:marTop w:val="0"/>
      <w:marBottom w:val="0"/>
      <w:divBdr>
        <w:top w:val="none" w:sz="0" w:space="0" w:color="auto"/>
        <w:left w:val="none" w:sz="0" w:space="0" w:color="auto"/>
        <w:bottom w:val="none" w:sz="0" w:space="0" w:color="auto"/>
        <w:right w:val="none" w:sz="0" w:space="0" w:color="auto"/>
      </w:divBdr>
    </w:div>
    <w:div w:id="1323584356">
      <w:bodyDiv w:val="1"/>
      <w:marLeft w:val="0"/>
      <w:marRight w:val="0"/>
      <w:marTop w:val="0"/>
      <w:marBottom w:val="0"/>
      <w:divBdr>
        <w:top w:val="none" w:sz="0" w:space="0" w:color="auto"/>
        <w:left w:val="none" w:sz="0" w:space="0" w:color="auto"/>
        <w:bottom w:val="none" w:sz="0" w:space="0" w:color="auto"/>
        <w:right w:val="none" w:sz="0" w:space="0" w:color="auto"/>
      </w:divBdr>
    </w:div>
    <w:div w:id="1628513883">
      <w:bodyDiv w:val="1"/>
      <w:marLeft w:val="0"/>
      <w:marRight w:val="0"/>
      <w:marTop w:val="0"/>
      <w:marBottom w:val="0"/>
      <w:divBdr>
        <w:top w:val="none" w:sz="0" w:space="0" w:color="auto"/>
        <w:left w:val="none" w:sz="0" w:space="0" w:color="auto"/>
        <w:bottom w:val="none" w:sz="0" w:space="0" w:color="auto"/>
        <w:right w:val="none" w:sz="0" w:space="0" w:color="auto"/>
      </w:divBdr>
    </w:div>
    <w:div w:id="1733578430">
      <w:bodyDiv w:val="1"/>
      <w:marLeft w:val="0"/>
      <w:marRight w:val="0"/>
      <w:marTop w:val="0"/>
      <w:marBottom w:val="0"/>
      <w:divBdr>
        <w:top w:val="none" w:sz="0" w:space="0" w:color="auto"/>
        <w:left w:val="none" w:sz="0" w:space="0" w:color="auto"/>
        <w:bottom w:val="none" w:sz="0" w:space="0" w:color="auto"/>
        <w:right w:val="none" w:sz="0" w:space="0" w:color="auto"/>
      </w:divBdr>
    </w:div>
    <w:div w:id="1789203301">
      <w:bodyDiv w:val="1"/>
      <w:marLeft w:val="0"/>
      <w:marRight w:val="0"/>
      <w:marTop w:val="0"/>
      <w:marBottom w:val="0"/>
      <w:divBdr>
        <w:top w:val="none" w:sz="0" w:space="0" w:color="auto"/>
        <w:left w:val="none" w:sz="0" w:space="0" w:color="auto"/>
        <w:bottom w:val="none" w:sz="0" w:space="0" w:color="auto"/>
        <w:right w:val="none" w:sz="0" w:space="0" w:color="auto"/>
      </w:divBdr>
      <w:divsChild>
        <w:div w:id="1786315637">
          <w:marLeft w:val="0"/>
          <w:marRight w:val="0"/>
          <w:marTop w:val="0"/>
          <w:marBottom w:val="0"/>
          <w:divBdr>
            <w:top w:val="none" w:sz="0" w:space="0" w:color="auto"/>
            <w:left w:val="none" w:sz="0" w:space="0" w:color="auto"/>
            <w:bottom w:val="none" w:sz="0" w:space="0" w:color="auto"/>
            <w:right w:val="none" w:sz="0" w:space="0" w:color="auto"/>
          </w:divBdr>
        </w:div>
        <w:div w:id="368264049">
          <w:marLeft w:val="0"/>
          <w:marRight w:val="0"/>
          <w:marTop w:val="0"/>
          <w:marBottom w:val="0"/>
          <w:divBdr>
            <w:top w:val="none" w:sz="0" w:space="0" w:color="auto"/>
            <w:left w:val="none" w:sz="0" w:space="0" w:color="auto"/>
            <w:bottom w:val="none" w:sz="0" w:space="0" w:color="auto"/>
            <w:right w:val="none" w:sz="0" w:space="0" w:color="auto"/>
          </w:divBdr>
          <w:divsChild>
            <w:div w:id="705181170">
              <w:marLeft w:val="0"/>
              <w:marRight w:val="0"/>
              <w:marTop w:val="0"/>
              <w:marBottom w:val="0"/>
              <w:divBdr>
                <w:top w:val="none" w:sz="0" w:space="0" w:color="auto"/>
                <w:left w:val="none" w:sz="0" w:space="0" w:color="auto"/>
                <w:bottom w:val="none" w:sz="0" w:space="0" w:color="auto"/>
                <w:right w:val="none" w:sz="0" w:space="0" w:color="auto"/>
              </w:divBdr>
            </w:div>
          </w:divsChild>
        </w:div>
        <w:div w:id="261259029">
          <w:marLeft w:val="0"/>
          <w:marRight w:val="0"/>
          <w:marTop w:val="0"/>
          <w:marBottom w:val="0"/>
          <w:divBdr>
            <w:top w:val="none" w:sz="0" w:space="0" w:color="auto"/>
            <w:left w:val="none" w:sz="0" w:space="0" w:color="auto"/>
            <w:bottom w:val="none" w:sz="0" w:space="0" w:color="auto"/>
            <w:right w:val="none" w:sz="0" w:space="0" w:color="auto"/>
          </w:divBdr>
        </w:div>
      </w:divsChild>
    </w:div>
    <w:div w:id="1792557366">
      <w:bodyDiv w:val="1"/>
      <w:marLeft w:val="0"/>
      <w:marRight w:val="0"/>
      <w:marTop w:val="0"/>
      <w:marBottom w:val="0"/>
      <w:divBdr>
        <w:top w:val="none" w:sz="0" w:space="0" w:color="auto"/>
        <w:left w:val="none" w:sz="0" w:space="0" w:color="auto"/>
        <w:bottom w:val="none" w:sz="0" w:space="0" w:color="auto"/>
        <w:right w:val="none" w:sz="0" w:space="0" w:color="auto"/>
      </w:divBdr>
    </w:div>
    <w:div w:id="1814445023">
      <w:bodyDiv w:val="1"/>
      <w:marLeft w:val="0"/>
      <w:marRight w:val="0"/>
      <w:marTop w:val="0"/>
      <w:marBottom w:val="0"/>
      <w:divBdr>
        <w:top w:val="none" w:sz="0" w:space="0" w:color="auto"/>
        <w:left w:val="none" w:sz="0" w:space="0" w:color="auto"/>
        <w:bottom w:val="none" w:sz="0" w:space="0" w:color="auto"/>
        <w:right w:val="none" w:sz="0" w:space="0" w:color="auto"/>
      </w:divBdr>
    </w:div>
    <w:div w:id="1891068893">
      <w:bodyDiv w:val="1"/>
      <w:marLeft w:val="0"/>
      <w:marRight w:val="0"/>
      <w:marTop w:val="0"/>
      <w:marBottom w:val="0"/>
      <w:divBdr>
        <w:top w:val="none" w:sz="0" w:space="0" w:color="auto"/>
        <w:left w:val="none" w:sz="0" w:space="0" w:color="auto"/>
        <w:bottom w:val="none" w:sz="0" w:space="0" w:color="auto"/>
        <w:right w:val="none" w:sz="0" w:space="0" w:color="auto"/>
      </w:divBdr>
    </w:div>
    <w:div w:id="19721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jeanhailes.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eanhailes.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ork%20(Groups)\JH%20General\Branding\3.%20Stationery\Head%20office\Letterhead\Jean%20Hailes%20Letterhead%20-%20head%20office.dotx" TargetMode="External"/></Relationships>
</file>

<file path=word/theme/theme1.xml><?xml version="1.0" encoding="utf-8"?>
<a:theme xmlns:a="http://schemas.openxmlformats.org/drawingml/2006/main" name="Office Theme">
  <a:themeElements>
    <a:clrScheme name="Jean Hailes Brand 2023">
      <a:dk1>
        <a:srgbClr val="3D0F58"/>
      </a:dk1>
      <a:lt1>
        <a:sysClr val="window" lastClr="FFFFFF"/>
      </a:lt1>
      <a:dk2>
        <a:srgbClr val="662D91"/>
      </a:dk2>
      <a:lt2>
        <a:srgbClr val="F3F4F6"/>
      </a:lt2>
      <a:accent1>
        <a:srgbClr val="02267E"/>
      </a:accent1>
      <a:accent2>
        <a:srgbClr val="E0C9F6"/>
      </a:accent2>
      <a:accent3>
        <a:srgbClr val="F8BEE2"/>
      </a:accent3>
      <a:accent4>
        <a:srgbClr val="BADAFB"/>
      </a:accent4>
      <a:accent5>
        <a:srgbClr val="FDD963"/>
      </a:accent5>
      <a:accent6>
        <a:srgbClr val="A6E068"/>
      </a:accent6>
      <a:hlink>
        <a:srgbClr val="3D0F58"/>
      </a:hlink>
      <a:folHlink>
        <a:srgbClr val="662D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5FE56E730034EBB462C7EE5BAC113" ma:contentTypeVersion="17" ma:contentTypeDescription="Create a new document." ma:contentTypeScope="" ma:versionID="e84d3d876a603be7dd84bd473de9a9b6">
  <xsd:schema xmlns:xsd="http://www.w3.org/2001/XMLSchema" xmlns:xs="http://www.w3.org/2001/XMLSchema" xmlns:p="http://schemas.microsoft.com/office/2006/metadata/properties" xmlns:ns3="a8970900-40b0-4314-b41f-bac022887bc5" xmlns:ns4="a1b7cad7-bc87-412f-afd0-87919c32465f" targetNamespace="http://schemas.microsoft.com/office/2006/metadata/properties" ma:root="true" ma:fieldsID="a0baec77db7d794b41ff3a7296554e02" ns3:_="" ns4:_="">
    <xsd:import namespace="a8970900-40b0-4314-b41f-bac022887bc5"/>
    <xsd:import namespace="a1b7cad7-bc87-412f-afd0-87919c32465f"/>
    <xsd:element name="properties">
      <xsd:complexType>
        <xsd:sequence>
          <xsd:element name="documentManagement">
            <xsd:complexType>
              <xsd:all>
                <xsd:element ref="ns3:MediaServiceMetadata" minOccurs="0"/>
                <xsd:element ref="ns3:MediaServiceFastMetadata" minOccurs="0"/>
                <xsd:element ref="ns3:Os33_x002e_FileAttributes" minOccurs="0"/>
                <xsd:element ref="ns3:Os33_x002e_FileLockMetaInfoBig" minOccurs="0"/>
                <xsd:element ref="ns3:Os33_x002e_FileIdStr"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70900-40b0-4314-b41f-bac022887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s33_x002e_FileAttributes" ma:index="10" nillable="true" ma:displayName="Os33.FileAttributes" ma:decimals="0" ma:default="0" ma:internalName="Os33_x002e_FileAttributes">
      <xsd:simpleType>
        <xsd:restriction base="dms:Number">
          <xsd:minInclusive value="0"/>
        </xsd:restriction>
      </xsd:simpleType>
    </xsd:element>
    <xsd:element name="Os33_x002e_FileLockMetaInfoBig" ma:index="11" nillable="true" ma:displayName="Os33.FileLockMetaInfoBig" ma:internalName="Os33_x002e_FileLockMetaInfoBig">
      <xsd:simpleType>
        <xsd:restriction base="dms:Note">
          <xsd:maxLength value="255"/>
        </xsd:restriction>
      </xsd:simpleType>
    </xsd:element>
    <xsd:element name="Os33_x002e_FileIdStr" ma:index="12" nillable="true" ma:displayName="Os33.FileIdStr" ma:internalName="Os33_x002e_FileIdStr">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b7cad7-bc87-412f-afd0-87919c3246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s33_x002e_FileLockMetaInfoBig xmlns="a8970900-40b0-4314-b41f-bac022887bc5" xsi:nil="true"/>
    <Os33_x002e_FileIdStr xmlns="a8970900-40b0-4314-b41f-bac022887bc5" xsi:nil="true"/>
    <Os33_x002e_FileAttributes xmlns="a8970900-40b0-4314-b41f-bac022887bc5">0</Os33_x002e_FileAttributes>
    <_activity xmlns="a8970900-40b0-4314-b41f-bac022887b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87A9C-7DFB-4766-ABFF-FFBA14A4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70900-40b0-4314-b41f-bac022887bc5"/>
    <ds:schemaRef ds:uri="a1b7cad7-bc87-412f-afd0-87919c32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1EE72-8B44-48E7-89D4-941F125A9B14}">
  <ds:schemaRefs>
    <ds:schemaRef ds:uri="http://schemas.microsoft.com/sharepoint/v3/contenttype/forms"/>
  </ds:schemaRefs>
</ds:datastoreItem>
</file>

<file path=customXml/itemProps3.xml><?xml version="1.0" encoding="utf-8"?>
<ds:datastoreItem xmlns:ds="http://schemas.openxmlformats.org/officeDocument/2006/customXml" ds:itemID="{15E31CD2-9F19-4601-9B04-56D704DEE413}">
  <ds:schemaRefs>
    <ds:schemaRef ds:uri="http://schemas.microsoft.com/office/2006/metadata/properties"/>
    <ds:schemaRef ds:uri="http://schemas.microsoft.com/office/infopath/2007/PartnerControls"/>
    <ds:schemaRef ds:uri="a8970900-40b0-4314-b41f-bac022887bc5"/>
  </ds:schemaRefs>
</ds:datastoreItem>
</file>

<file path=customXml/itemProps4.xml><?xml version="1.0" encoding="utf-8"?>
<ds:datastoreItem xmlns:ds="http://schemas.openxmlformats.org/officeDocument/2006/customXml" ds:itemID="{14094B86-AD7B-458F-ABFA-F884823B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Jean Hailes Letterhead - head office</Template>
  <TotalTime>2</TotalTime>
  <Pages>5</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[Name of factsheet]</vt:lpstr>
    </vt:vector>
  </TitlesOfParts>
  <Company>Monash University</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factsheet]</dc:title>
  <dc:subject/>
  <dc:creator>Aimee Lord</dc:creator>
  <cp:keywords/>
  <dc:description/>
  <cp:lastModifiedBy>Andrew Vagg</cp:lastModifiedBy>
  <cp:revision>3</cp:revision>
  <cp:lastPrinted>2023-07-25T04:03:00Z</cp:lastPrinted>
  <dcterms:created xsi:type="dcterms:W3CDTF">2024-07-30T01:40:00Z</dcterms:created>
  <dcterms:modified xsi:type="dcterms:W3CDTF">2024-07-31T04:36:00Z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0x010100E975FE56E730034EBB462C7EE5BAC113</vt:lpwstr>
  </property>
</Properties>
</file>